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 w:before="0" w:line="240"/>
        <w:jc w:val="left"/>
      </w:pPr>
      <w:r>
        <w:rPr>
          <w:rFonts w:ascii="Calibri" w:cs="Calibri" w:eastAsia="Calibri" w:hAnsi="Calibri"/>
          <w:b/>
          <w:bCs/>
          <w:sz w:val="30"/>
          <w:szCs w:val="30"/>
        </w:rPr>
        <w:t xml:space="preserve">Norming Protocol with a Scoring Sheet</w:t>
      </w:r>
    </w:p>
    <w:p>
      <w:pPr>
        <w:spacing w:after="40" w:before="0" w:line="240"/>
        <w:jc w:val="left"/>
      </w:pPr>
      <w:r>
        <w:rPr>
          <w:rFonts w:ascii="Calibri" w:cs="Calibri" w:eastAsia="Calibri" w:hAnsi="Calibri"/>
          <w:i/>
          <w:iCs/>
          <w:color w:val="595959"/>
          <w:sz w:val="22"/>
          <w:szCs w:val="22"/>
        </w:rPr>
        <w:t xml:space="preserve">One number a team can compare month to month</w:t>
      </w:r>
    </w:p>
    <w:p>
      <w:pPr>
        <w:pBdr>
          <w:bottom w:val="single" w:color="9A9A9A" w:sz="6" w:space="4"/>
        </w:pBdr>
        <w:spacing w:after="160" w:before="0" w:line="240"/>
        <w:jc w:val="left"/>
      </w:pPr>
      <w:r>
        <w:rPr>
          <w:rFonts w:ascii="Calibri" w:cs="Calibri" w:eastAsia="Calibri" w:hAnsi="Calibri"/>
          <w:color w:val="595959"/>
          <w:sz w:val="17"/>
          <w:szCs w:val="17"/>
        </w:rPr>
        <w:t xml:space="preserve">An open resource from Quantum Learning Machines.  CC BY 4.0.  Version 1.0, September 2026</w:t>
      </w:r>
    </w:p>
    <w:p>
      <w:pPr>
        <w:keepNext/>
        <w:spacing w:after="40" w:before="100" w:line="240"/>
        <w:jc w:val="left"/>
      </w:pPr>
      <w:r>
        <w:rPr>
          <w:rFonts w:ascii="Calibri" w:cs="Calibri" w:eastAsia="Calibri" w:hAnsi="Calibri"/>
          <w:b/>
          <w:bCs/>
          <w:sz w:val="22"/>
          <w:szCs w:val="22"/>
        </w:rPr>
        <w:t xml:space="preserve">Purpose</w:t>
      </w:r>
    </w:p>
    <w:p>
      <w:pPr>
        <w:spacing w:after="60" w:before="0" w:line="240"/>
        <w:jc w:val="left"/>
      </w:pPr>
      <w:r>
        <w:rPr>
          <w:rFonts w:ascii="Calibri" w:cs="Calibri" w:eastAsia="Calibri" w:hAnsi="Calibri"/>
          <w:sz w:val="19"/>
          <w:szCs w:val="19"/>
        </w:rPr>
        <w:t xml:space="preserve">Teacher teams that grade on proficiency scales already norm on student work. This protocol keeps that practice and adds a record: two numbers written on a sheet with the date, so a team can see whether agreement is holding across the year. It needs no software and works with any grading system that reports proficiency against learning targets.</w:t>
      </w:r>
    </w:p>
    <w:p>
      <w:pPr>
        <w:keepNext/>
        <w:spacing w:after="40" w:before="100" w:line="240"/>
        <w:jc w:val="left"/>
      </w:pPr>
      <w:r>
        <w:rPr>
          <w:rFonts w:ascii="Calibri" w:cs="Calibri" w:eastAsia="Calibri" w:hAnsi="Calibri"/>
          <w:b/>
          <w:bCs/>
          <w:sz w:val="22"/>
          <w:szCs w:val="22"/>
        </w:rPr>
        <w:t xml:space="preserve">What you need</w:t>
      </w:r>
    </w:p>
    <w:p>
      <w:pPr>
        <w:pStyle w:val="ListParagraph"/>
        <w:numPr>
          <w:ilvl w:val="0"/>
          <w:numId w:val="2"/>
        </w:numPr>
        <w:spacing w:after="60" w:before="0" w:line="240"/>
        <w:jc w:val="left"/>
      </w:pPr>
      <w:r>
        <w:rPr>
          <w:rFonts w:ascii="Calibri" w:cs="Calibri" w:eastAsia="Calibri" w:hAnsi="Calibri"/>
          <w:sz w:val="19"/>
          <w:szCs w:val="19"/>
        </w:rPr>
        <w:t xml:space="preserve">A learning target and the proficiency scale your school already uses for it (levels 1 to 4, or your own labels).</w:t>
      </w:r>
    </w:p>
    <w:p>
      <w:pPr>
        <w:pStyle w:val="ListParagraph"/>
        <w:numPr>
          <w:ilvl w:val="0"/>
          <w:numId w:val="2"/>
        </w:numPr>
        <w:spacing w:after="60" w:before="0" w:line="240"/>
        <w:jc w:val="left"/>
      </w:pPr>
      <w:r>
        <w:rPr>
          <w:rFonts w:ascii="Calibri" w:cs="Calibri" w:eastAsia="Calibri" w:hAnsi="Calibri"/>
          <w:sz w:val="19"/>
          <w:szCs w:val="19"/>
        </w:rPr>
        <w:t xml:space="preserve">Four to six pieces of student work on that target, names removed and labeled A to F.</w:t>
      </w:r>
    </w:p>
    <w:p>
      <w:pPr>
        <w:pStyle w:val="ListParagraph"/>
        <w:numPr>
          <w:ilvl w:val="0"/>
          <w:numId w:val="2"/>
        </w:numPr>
        <w:spacing w:after="60" w:before="0" w:line="240"/>
        <w:jc w:val="left"/>
      </w:pPr>
      <w:r>
        <w:rPr>
          <w:rFonts w:ascii="Calibri" w:cs="Calibri" w:eastAsia="Calibri" w:hAnsi="Calibri"/>
          <w:sz w:val="19"/>
          <w:szCs w:val="19"/>
        </w:rPr>
        <w:t xml:space="preserve">Three to six scorers. Teachers of the course, the coach, an administrator, or a colleague from another grade all count.</w:t>
      </w:r>
    </w:p>
    <w:p>
      <w:pPr>
        <w:pStyle w:val="ListParagraph"/>
        <w:numPr>
          <w:ilvl w:val="0"/>
          <w:numId w:val="2"/>
        </w:numPr>
        <w:spacing w:after="60" w:before="0" w:line="240"/>
        <w:jc w:val="left"/>
      </w:pPr>
      <w:r>
        <w:rPr>
          <w:rFonts w:ascii="Calibri" w:cs="Calibri" w:eastAsia="Calibri" w:hAnsi="Calibri"/>
          <w:sz w:val="19"/>
          <w:szCs w:val="19"/>
        </w:rPr>
        <w:t xml:space="preserve">About 40 minutes and the scoring sheet on page 2.</w:t>
      </w:r>
    </w:p>
    <w:p>
      <w:pPr>
        <w:keepNext/>
        <w:spacing w:after="40" w:before="100" w:line="240"/>
        <w:jc w:val="left"/>
      </w:pPr>
      <w:r>
        <w:rPr>
          <w:rFonts w:ascii="Calibri" w:cs="Calibri" w:eastAsia="Calibri" w:hAnsi="Calibri"/>
          <w:b/>
          <w:bCs/>
          <w:sz w:val="22"/>
          <w:szCs w:val="22"/>
        </w:rPr>
        <w:t xml:space="preserve">The protocol</w:t>
      </w:r>
    </w:p>
    <w:p>
      <w:pPr>
        <w:pStyle w:val="ListParagraph"/>
        <w:numPr>
          <w:ilvl w:val="0"/>
          <w:numId w:val="3"/>
        </w:numPr>
        <w:spacing w:after="60" w:before="0" w:line="240"/>
        <w:jc w:val="left"/>
      </w:pPr>
      <w:r>
        <w:rPr>
          <w:rFonts w:ascii="Calibri" w:cs="Calibri" w:eastAsia="Calibri" w:hAnsi="Calibri"/>
          <w:b/>
          <w:bCs/>
          <w:sz w:val="19"/>
          <w:szCs w:val="19"/>
        </w:rPr>
        <w:t xml:space="preserve">Read the scale together (3 minutes). </w:t>
      </w:r>
      <w:r>
        <w:rPr>
          <w:rFonts w:ascii="Calibri" w:cs="Calibri" w:eastAsia="Calibri" w:hAnsi="Calibri"/>
          <w:sz w:val="19"/>
          <w:szCs w:val="19"/>
        </w:rPr>
        <w:t xml:space="preserve">One person reads the level descriptors aloud. Agree in two sentences what each level looks like on this task. Do not look at the work yet.</w:t>
      </w:r>
    </w:p>
    <w:p>
      <w:pPr>
        <w:pStyle w:val="ListParagraph"/>
        <w:numPr>
          <w:ilvl w:val="0"/>
          <w:numId w:val="3"/>
        </w:numPr>
        <w:spacing w:after="60" w:before="0" w:line="240"/>
        <w:jc w:val="left"/>
      </w:pPr>
      <w:r>
        <w:rPr>
          <w:rFonts w:ascii="Calibri" w:cs="Calibri" w:eastAsia="Calibri" w:hAnsi="Calibri"/>
          <w:b/>
          <w:bCs/>
          <w:sz w:val="19"/>
          <w:szCs w:val="19"/>
        </w:rPr>
        <w:t xml:space="preserve">Score alone (10 minutes). </w:t>
      </w:r>
      <w:r>
        <w:rPr>
          <w:rFonts w:ascii="Calibri" w:cs="Calibri" w:eastAsia="Calibri" w:hAnsi="Calibri"/>
          <w:sz w:val="19"/>
          <w:szCs w:val="19"/>
        </w:rPr>
        <w:t xml:space="preserve">Each scorer reads every sample and writes a level for each on a slip of paper or on their own row of the sheet. No talking, and no changing a score after seeing another scorer's.</w:t>
      </w:r>
    </w:p>
    <w:p>
      <w:pPr>
        <w:pStyle w:val="ListParagraph"/>
        <w:numPr>
          <w:ilvl w:val="0"/>
          <w:numId w:val="3"/>
        </w:numPr>
        <w:spacing w:after="60" w:before="0" w:line="240"/>
        <w:jc w:val="left"/>
      </w:pPr>
      <w:r>
        <w:rPr>
          <w:rFonts w:ascii="Calibri" w:cs="Calibri" w:eastAsia="Calibri" w:hAnsi="Calibri"/>
          <w:b/>
          <w:bCs/>
          <w:sz w:val="19"/>
          <w:szCs w:val="19"/>
        </w:rPr>
        <w:t xml:space="preserve">Fill the grid (2 minutes). </w:t>
      </w:r>
      <w:r>
        <w:rPr>
          <w:rFonts w:ascii="Calibri" w:cs="Calibri" w:eastAsia="Calibri" w:hAnsi="Calibri"/>
          <w:sz w:val="19"/>
          <w:szCs w:val="19"/>
        </w:rPr>
        <w:t xml:space="preserve">The facilitator copies every score into the grid: one row per scorer, one column per sample.</w:t>
      </w:r>
    </w:p>
    <w:p>
      <w:pPr>
        <w:pStyle w:val="ListParagraph"/>
        <w:numPr>
          <w:ilvl w:val="0"/>
          <w:numId w:val="3"/>
        </w:numPr>
        <w:spacing w:after="60" w:before="0" w:line="240"/>
        <w:jc w:val="left"/>
      </w:pPr>
      <w:r>
        <w:rPr>
          <w:rFonts w:ascii="Calibri" w:cs="Calibri" w:eastAsia="Calibri" w:hAnsi="Calibri"/>
          <w:b/>
          <w:bCs/>
          <w:sz w:val="19"/>
          <w:szCs w:val="19"/>
        </w:rPr>
        <w:t xml:space="preserve">Find the team level for each sample (3 minutes). </w:t>
      </w:r>
      <w:r>
        <w:rPr>
          <w:rFonts w:ascii="Calibri" w:cs="Calibri" w:eastAsia="Calibri" w:hAnsi="Calibri"/>
          <w:sz w:val="19"/>
          <w:szCs w:val="19"/>
        </w:rPr>
        <w:t xml:space="preserve">For each column, circle the level given most often. If two levels tie, the facilitator picks one and marks the cell with a star.</w:t>
      </w:r>
    </w:p>
    <w:p>
      <w:pPr>
        <w:pStyle w:val="ListParagraph"/>
        <w:numPr>
          <w:ilvl w:val="0"/>
          <w:numId w:val="3"/>
        </w:numPr>
        <w:spacing w:after="60" w:before="0" w:line="240"/>
        <w:jc w:val="left"/>
      </w:pPr>
      <w:r>
        <w:rPr>
          <w:rFonts w:ascii="Calibri" w:cs="Calibri" w:eastAsia="Calibri" w:hAnsi="Calibri"/>
          <w:b/>
          <w:bCs/>
          <w:sz w:val="19"/>
          <w:szCs w:val="19"/>
        </w:rPr>
        <w:t xml:space="preserve">Mark each score (5 minutes). </w:t>
      </w:r>
      <w:r>
        <w:rPr>
          <w:rFonts w:ascii="Calibri" w:cs="Calibri" w:eastAsia="Calibri" w:hAnsi="Calibri"/>
          <w:sz w:val="19"/>
          <w:szCs w:val="19"/>
        </w:rPr>
        <w:t xml:space="preserve">Compare every score to the circled level in its column. Same level: write E for exact. One level away: write A for adjacent. Two or more away: write O for off.</w:t>
      </w:r>
    </w:p>
    <w:p>
      <w:pPr>
        <w:pStyle w:val="ListParagraph"/>
        <w:numPr>
          <w:ilvl w:val="0"/>
          <w:numId w:val="3"/>
        </w:numPr>
        <w:spacing w:after="60" w:before="0" w:line="240"/>
        <w:jc w:val="left"/>
      </w:pPr>
      <w:r>
        <w:rPr>
          <w:rFonts w:ascii="Calibri" w:cs="Calibri" w:eastAsia="Calibri" w:hAnsi="Calibri"/>
          <w:b/>
          <w:bCs/>
          <w:sz w:val="19"/>
          <w:szCs w:val="19"/>
        </w:rPr>
        <w:t xml:space="preserve">Compute two numbers (2 minutes). </w:t>
      </w:r>
      <w:r>
        <w:rPr>
          <w:rFonts w:ascii="Calibri" w:cs="Calibri" w:eastAsia="Calibri" w:hAnsi="Calibri"/>
          <w:sz w:val="19"/>
          <w:szCs w:val="19"/>
        </w:rPr>
        <w:t xml:space="preserve">Count all scores, count the Es, and count the As. Exact agreement is Es divided by all scores. Adjacent agreement is Es plus As, divided by all scores. Write both as percentages in the box.</w:t>
      </w:r>
    </w:p>
    <w:p>
      <w:pPr>
        <w:pStyle w:val="ListParagraph"/>
        <w:numPr>
          <w:ilvl w:val="0"/>
          <w:numId w:val="3"/>
        </w:numPr>
        <w:spacing w:after="60" w:before="0" w:line="240"/>
        <w:jc w:val="left"/>
      </w:pPr>
      <w:r>
        <w:rPr>
          <w:rFonts w:ascii="Calibri" w:cs="Calibri" w:eastAsia="Calibri" w:hAnsi="Calibri"/>
          <w:b/>
          <w:bCs/>
          <w:sz w:val="19"/>
          <w:szCs w:val="19"/>
        </w:rPr>
        <w:t xml:space="preserve">Talk about the splits (12 minutes). </w:t>
      </w:r>
      <w:r>
        <w:rPr>
          <w:rFonts w:ascii="Calibri" w:cs="Calibri" w:eastAsia="Calibri" w:hAnsi="Calibri"/>
          <w:sz w:val="19"/>
          <w:szCs w:val="19"/>
        </w:rPr>
        <w:t xml:space="preserve">Discuss only the O cells and the column with the fewest Es. Ask what in the work or in the scale wording caused the split. Decide one change to the scale: a revised descriptor or a new look-for. Keep the sample as an anchor if it helped. Write the decision in one sentence.</w:t>
      </w:r>
    </w:p>
    <w:p>
      <w:pPr>
        <w:pStyle w:val="ListParagraph"/>
        <w:numPr>
          <w:ilvl w:val="0"/>
          <w:numId w:val="3"/>
        </w:numPr>
        <w:spacing w:after="60" w:before="0" w:line="240"/>
        <w:jc w:val="left"/>
      </w:pPr>
      <w:r>
        <w:rPr>
          <w:rFonts w:ascii="Calibri" w:cs="Calibri" w:eastAsia="Calibri" w:hAnsi="Calibri"/>
          <w:b/>
          <w:bCs/>
          <w:sz w:val="19"/>
          <w:szCs w:val="19"/>
        </w:rPr>
        <w:t xml:space="preserve">Log it (2 minutes). </w:t>
      </w:r>
      <w:r>
        <w:rPr>
          <w:rFonts w:ascii="Calibri" w:cs="Calibri" w:eastAsia="Calibri" w:hAnsi="Calibri"/>
          <w:sz w:val="19"/>
          <w:szCs w:val="19"/>
        </w:rPr>
        <w:t xml:space="preserve">Copy the date, target, sample count, scorer count, both numbers, and the one decision into the running log. Keep the log with the scale.</w:t>
      </w:r>
    </w:p>
    <w:p>
      <w:pPr>
        <w:keepNext/>
        <w:spacing w:after="40" w:before="100" w:line="240"/>
        <w:jc w:val="left"/>
      </w:pPr>
      <w:r>
        <w:rPr>
          <w:rFonts w:ascii="Calibri" w:cs="Calibri" w:eastAsia="Calibri" w:hAnsi="Calibri"/>
          <w:b/>
          <w:bCs/>
          <w:sz w:val="22"/>
          <w:szCs w:val="22"/>
        </w:rPr>
        <w:t xml:space="preserve">Reading the numbers</w:t>
      </w:r>
    </w:p>
    <w:p>
      <w:pPr>
        <w:pStyle w:val="ListParagraph"/>
        <w:numPr>
          <w:ilvl w:val="0"/>
          <w:numId w:val="2"/>
        </w:numPr>
        <w:spacing w:after="60" w:before="0" w:line="240"/>
        <w:jc w:val="left"/>
      </w:pPr>
      <w:r>
        <w:rPr>
          <w:rFonts w:ascii="Calibri" w:cs="Calibri" w:eastAsia="Calibri" w:hAnsi="Calibri"/>
          <w:sz w:val="19"/>
          <w:szCs w:val="19"/>
        </w:rPr>
        <w:t xml:space="preserve">Teams commonly treat about 70 percent exact agreement and about 90 percent adjacent agreement as good enough for a classroom decision. Treat those as reference points. No cut score is intended, and the comparison that matters is your own team's number last month.</w:t>
      </w:r>
    </w:p>
    <w:p>
      <w:pPr>
        <w:pStyle w:val="ListParagraph"/>
        <w:numPr>
          <w:ilvl w:val="0"/>
          <w:numId w:val="2"/>
        </w:numPr>
        <w:spacing w:after="60" w:before="0" w:line="240"/>
        <w:jc w:val="left"/>
      </w:pPr>
      <w:r>
        <w:rPr>
          <w:rFonts w:ascii="Calibri" w:cs="Calibri" w:eastAsia="Calibri" w:hAnsi="Calibri"/>
          <w:sz w:val="19"/>
          <w:szCs w:val="19"/>
        </w:rPr>
        <w:t xml:space="preserve">A low number describes the scale wording and the task. It says nothing about any one scorer, so do not record who gave which score in the log, and do not use the numbers to evaluate teachers.</w:t>
      </w:r>
    </w:p>
    <w:p>
      <w:pPr>
        <w:pStyle w:val="ListParagraph"/>
        <w:numPr>
          <w:ilvl w:val="0"/>
          <w:numId w:val="2"/>
        </w:numPr>
        <w:spacing w:after="60" w:before="0" w:line="240"/>
        <w:jc w:val="left"/>
      </w:pPr>
      <w:r>
        <w:rPr>
          <w:rFonts w:ascii="Calibri" w:cs="Calibri" w:eastAsia="Calibri" w:hAnsi="Calibri"/>
          <w:sz w:val="19"/>
          <w:szCs w:val="19"/>
        </w:rPr>
        <w:t xml:space="preserve">Agreement measures consistency. A team can agree completely and still read the standard too generously, so once a year, check the anchor sample against the standard the scale is written to.</w:t>
      </w:r>
    </w:p>
    <w:p>
      <w:pPr>
        <w:pStyle w:val="ListParagraph"/>
        <w:numPr>
          <w:ilvl w:val="0"/>
          <w:numId w:val="2"/>
        </w:numPr>
        <w:spacing w:after="60" w:before="0" w:line="240"/>
        <w:jc w:val="left"/>
      </w:pPr>
      <w:r>
        <w:rPr>
          <w:rFonts w:ascii="Calibri" w:cs="Calibri" w:eastAsia="Calibri" w:hAnsi="Calibri"/>
          <w:sz w:val="19"/>
          <w:szCs w:val="19"/>
        </w:rPr>
        <w:t xml:space="preserve">Numbers move when the task changes. Compare sessions on the same target when you can.</w:t>
      </w:r>
    </w:p>
    <w:p>
      <w:pPr>
        <w:keepNext/>
        <w:spacing w:after="40" w:before="100" w:line="240"/>
        <w:jc w:val="left"/>
      </w:pPr>
      <w:r>
        <w:rPr>
          <w:rFonts w:ascii="Calibri" w:cs="Calibri" w:eastAsia="Calibri" w:hAnsi="Calibri"/>
          <w:b/>
          <w:bCs/>
          <w:sz w:val="22"/>
          <w:szCs w:val="22"/>
        </w:rPr>
        <w:t xml:space="preserve">Worked example</w:t>
      </w:r>
    </w:p>
    <w:p>
      <w:pPr>
        <w:spacing w:after="60" w:before="0" w:line="240"/>
        <w:jc w:val="left"/>
      </w:pPr>
      <w:r>
        <w:rPr>
          <w:rFonts w:ascii="Calibri" w:cs="Calibri" w:eastAsia="Calibri" w:hAnsi="Calibri"/>
          <w:sz w:val="19"/>
          <w:szCs w:val="19"/>
        </w:rPr>
        <w:t xml:space="preserve">Four scorers, four samples, 16 scores. Sample B tied between 2 and 3, so the facilitator picked 3 and starred it.</w:t>
      </w:r>
    </w:p>
    <w:tbl>
      <w:tblPr>
        <w:tblW w:type="dxa" w:w="70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00"/>
        <w:gridCol w:w="1300"/>
        <w:gridCol w:w="1300"/>
        <w:gridCol w:w="1300"/>
        <w:gridCol w:w="1300"/>
      </w:tblGrid>
      <w:tr>
        <w:tc>
          <w:tcPr>
            <w:tcW w:type="dxa" w:w="1800"/>
            <w:tcBorders>
              <w:top w:val="single" w:color="9A9A9A" w:sz="6"/>
              <w:left w:val="single" w:color="9A9A9A" w:sz="6"/>
              <w:bottom w:val="single" w:color="9A9A9A" w:sz="6"/>
              <w:right w:val="single" w:color="9A9A9A" w:sz="6"/>
            </w:tcBorders>
            <w:shd w:fill="E7E6E6" w:color="auto" w:val="clear"/>
            <w:tcMar>
              <w:top w:type="dxa" w:w="50"/>
              <w:left w:type="dxa" w:w="80"/>
              <w:bottom w:type="dxa" w:w="50"/>
              <w:right w:type="dxa" w:w="80"/>
            </w:tcMar>
            <w:vAlign w:val="center"/>
          </w:tcPr>
          <w:p>
            <w:pPr>
              <w:spacing w:after="0" w:line="240"/>
              <w:jc w:val="left"/>
            </w:pPr>
            <w:r>
              <w:rPr>
                <w:rFonts w:ascii="Calibri" w:cs="Calibri" w:eastAsia="Calibri" w:hAnsi="Calibri"/>
                <w:b/>
                <w:bCs/>
                <w:sz w:val="18"/>
                <w:szCs w:val="18"/>
              </w:rPr>
              <w:t xml:space="preserve"/>
            </w:r>
          </w:p>
        </w:tc>
        <w:tc>
          <w:tcPr>
            <w:tcW w:type="dxa" w:w="1300"/>
            <w:tcBorders>
              <w:top w:val="single" w:color="9A9A9A" w:sz="6"/>
              <w:left w:val="single" w:color="9A9A9A" w:sz="6"/>
              <w:bottom w:val="single" w:color="9A9A9A" w:sz="6"/>
              <w:right w:val="single" w:color="9A9A9A" w:sz="6"/>
            </w:tcBorders>
            <w:shd w:fill="E7E6E6" w:color="auto" w:val="clear"/>
            <w:tcMar>
              <w:top w:type="dxa" w:w="50"/>
              <w:left w:type="dxa" w:w="80"/>
              <w:bottom w:type="dxa" w:w="50"/>
              <w:right w:type="dxa" w:w="80"/>
            </w:tcMar>
            <w:vAlign w:val="center"/>
          </w:tcPr>
          <w:p>
            <w:pPr>
              <w:spacing w:after="0" w:line="240"/>
              <w:jc w:val="center"/>
            </w:pPr>
            <w:r>
              <w:rPr>
                <w:rFonts w:ascii="Calibri" w:cs="Calibri" w:eastAsia="Calibri" w:hAnsi="Calibri"/>
                <w:b/>
                <w:bCs/>
                <w:sz w:val="18"/>
                <w:szCs w:val="18"/>
              </w:rPr>
              <w:t xml:space="preserve">Sample A</w:t>
            </w:r>
          </w:p>
        </w:tc>
        <w:tc>
          <w:tcPr>
            <w:tcW w:type="dxa" w:w="1300"/>
            <w:tcBorders>
              <w:top w:val="single" w:color="9A9A9A" w:sz="6"/>
              <w:left w:val="single" w:color="9A9A9A" w:sz="6"/>
              <w:bottom w:val="single" w:color="9A9A9A" w:sz="6"/>
              <w:right w:val="single" w:color="9A9A9A" w:sz="6"/>
            </w:tcBorders>
            <w:shd w:fill="E7E6E6" w:color="auto" w:val="clear"/>
            <w:tcMar>
              <w:top w:type="dxa" w:w="50"/>
              <w:left w:type="dxa" w:w="80"/>
              <w:bottom w:type="dxa" w:w="50"/>
              <w:right w:type="dxa" w:w="80"/>
            </w:tcMar>
            <w:vAlign w:val="center"/>
          </w:tcPr>
          <w:p>
            <w:pPr>
              <w:spacing w:after="0" w:line="240"/>
              <w:jc w:val="center"/>
            </w:pPr>
            <w:r>
              <w:rPr>
                <w:rFonts w:ascii="Calibri" w:cs="Calibri" w:eastAsia="Calibri" w:hAnsi="Calibri"/>
                <w:b/>
                <w:bCs/>
                <w:sz w:val="18"/>
                <w:szCs w:val="18"/>
              </w:rPr>
              <w:t xml:space="preserve">Sample B</w:t>
            </w:r>
          </w:p>
        </w:tc>
        <w:tc>
          <w:tcPr>
            <w:tcW w:type="dxa" w:w="1300"/>
            <w:tcBorders>
              <w:top w:val="single" w:color="9A9A9A" w:sz="6"/>
              <w:left w:val="single" w:color="9A9A9A" w:sz="6"/>
              <w:bottom w:val="single" w:color="9A9A9A" w:sz="6"/>
              <w:right w:val="single" w:color="9A9A9A" w:sz="6"/>
            </w:tcBorders>
            <w:shd w:fill="E7E6E6" w:color="auto" w:val="clear"/>
            <w:tcMar>
              <w:top w:type="dxa" w:w="50"/>
              <w:left w:type="dxa" w:w="80"/>
              <w:bottom w:type="dxa" w:w="50"/>
              <w:right w:type="dxa" w:w="80"/>
            </w:tcMar>
            <w:vAlign w:val="center"/>
          </w:tcPr>
          <w:p>
            <w:pPr>
              <w:spacing w:after="0" w:line="240"/>
              <w:jc w:val="center"/>
            </w:pPr>
            <w:r>
              <w:rPr>
                <w:rFonts w:ascii="Calibri" w:cs="Calibri" w:eastAsia="Calibri" w:hAnsi="Calibri"/>
                <w:b/>
                <w:bCs/>
                <w:sz w:val="18"/>
                <w:szCs w:val="18"/>
              </w:rPr>
              <w:t xml:space="preserve">Sample C</w:t>
            </w:r>
          </w:p>
        </w:tc>
        <w:tc>
          <w:tcPr>
            <w:tcW w:type="dxa" w:w="1300"/>
            <w:tcBorders>
              <w:top w:val="single" w:color="9A9A9A" w:sz="6"/>
              <w:left w:val="single" w:color="9A9A9A" w:sz="6"/>
              <w:bottom w:val="single" w:color="9A9A9A" w:sz="6"/>
              <w:right w:val="single" w:color="9A9A9A" w:sz="6"/>
            </w:tcBorders>
            <w:shd w:fill="E7E6E6" w:color="auto" w:val="clear"/>
            <w:tcMar>
              <w:top w:type="dxa" w:w="50"/>
              <w:left w:type="dxa" w:w="80"/>
              <w:bottom w:type="dxa" w:w="50"/>
              <w:right w:type="dxa" w:w="80"/>
            </w:tcMar>
            <w:vAlign w:val="center"/>
          </w:tcPr>
          <w:p>
            <w:pPr>
              <w:spacing w:after="0" w:line="240"/>
              <w:jc w:val="center"/>
            </w:pPr>
            <w:r>
              <w:rPr>
                <w:rFonts w:ascii="Calibri" w:cs="Calibri" w:eastAsia="Calibri" w:hAnsi="Calibri"/>
                <w:b/>
                <w:bCs/>
                <w:sz w:val="18"/>
                <w:szCs w:val="18"/>
              </w:rPr>
              <w:t xml:space="preserve">Sample D</w:t>
            </w:r>
          </w:p>
        </w:tc>
      </w:tr>
      <w:tr>
        <w:trPr>
          <w:tblHeader w:val="false"/>
        </w:trPr>
        <w:tc>
          <w:tcPr>
            <w:tcW w:type="dxa" w:w="1800"/>
            <w:tcBorders>
              <w:top w:val="single" w:color="9A9A9A" w:sz="6"/>
              <w:left w:val="single" w:color="9A9A9A" w:sz="6"/>
              <w:bottom w:val="single" w:color="9A9A9A" w:sz="6"/>
              <w:right w:val="single" w:color="9A9A9A" w:sz="6"/>
            </w:tcBorders>
            <w:tcMar>
              <w:top w:type="dxa" w:w="50"/>
              <w:left w:type="dxa" w:w="80"/>
              <w:bottom w:type="dxa" w:w="50"/>
              <w:right w:type="dxa" w:w="80"/>
            </w:tcMar>
            <w:vAlign w:val="center"/>
          </w:tcPr>
          <w:p>
            <w:pPr>
              <w:spacing w:after="0" w:line="240"/>
              <w:jc w:val="left"/>
            </w:pPr>
            <w:r>
              <w:rPr>
                <w:rFonts w:ascii="Calibri" w:cs="Calibri" w:eastAsia="Calibri" w:hAnsi="Calibri"/>
                <w:sz w:val="18"/>
                <w:szCs w:val="18"/>
              </w:rPr>
              <w:t xml:space="preserve">Scorer 1</w:t>
            </w:r>
          </w:p>
        </w:tc>
        <w:tc>
          <w:tcPr>
            <w:tcW w:type="dxa" w:w="1300"/>
            <w:tcBorders>
              <w:top w:val="single" w:color="9A9A9A" w:sz="6"/>
              <w:left w:val="single" w:color="9A9A9A" w:sz="6"/>
              <w:bottom w:val="single" w:color="9A9A9A" w:sz="6"/>
              <w:right w:val="single" w:color="9A9A9A" w:sz="6"/>
            </w:tcBorders>
            <w:tcMar>
              <w:top w:type="dxa" w:w="50"/>
              <w:left w:type="dxa" w:w="80"/>
              <w:bottom w:type="dxa" w:w="50"/>
              <w:right w:type="dxa" w:w="80"/>
            </w:tcMar>
            <w:vAlign w:val="center"/>
          </w:tcPr>
          <w:p>
            <w:pPr>
              <w:spacing w:after="0" w:line="240"/>
              <w:jc w:val="center"/>
            </w:pPr>
            <w:r>
              <w:rPr>
                <w:rFonts w:ascii="Calibri" w:cs="Calibri" w:eastAsia="Calibri" w:hAnsi="Calibri"/>
                <w:sz w:val="18"/>
                <w:szCs w:val="18"/>
              </w:rPr>
              <w:t xml:space="preserve">3  E</w:t>
            </w:r>
          </w:p>
        </w:tc>
        <w:tc>
          <w:tcPr>
            <w:tcW w:type="dxa" w:w="1300"/>
            <w:tcBorders>
              <w:top w:val="single" w:color="9A9A9A" w:sz="6"/>
              <w:left w:val="single" w:color="9A9A9A" w:sz="6"/>
              <w:bottom w:val="single" w:color="9A9A9A" w:sz="6"/>
              <w:right w:val="single" w:color="9A9A9A" w:sz="6"/>
            </w:tcBorders>
            <w:tcMar>
              <w:top w:type="dxa" w:w="50"/>
              <w:left w:type="dxa" w:w="80"/>
              <w:bottom w:type="dxa" w:w="50"/>
              <w:right w:type="dxa" w:w="80"/>
            </w:tcMar>
            <w:vAlign w:val="center"/>
          </w:tcPr>
          <w:p>
            <w:pPr>
              <w:spacing w:after="0" w:line="240"/>
              <w:jc w:val="center"/>
            </w:pPr>
            <w:r>
              <w:rPr>
                <w:rFonts w:ascii="Calibri" w:cs="Calibri" w:eastAsia="Calibri" w:hAnsi="Calibri"/>
                <w:sz w:val="18"/>
                <w:szCs w:val="18"/>
              </w:rPr>
              <w:t xml:space="preserve">2  A</w:t>
            </w:r>
          </w:p>
        </w:tc>
        <w:tc>
          <w:tcPr>
            <w:tcW w:type="dxa" w:w="1300"/>
            <w:tcBorders>
              <w:top w:val="single" w:color="9A9A9A" w:sz="6"/>
              <w:left w:val="single" w:color="9A9A9A" w:sz="6"/>
              <w:bottom w:val="single" w:color="9A9A9A" w:sz="6"/>
              <w:right w:val="single" w:color="9A9A9A" w:sz="6"/>
            </w:tcBorders>
            <w:tcMar>
              <w:top w:type="dxa" w:w="50"/>
              <w:left w:type="dxa" w:w="80"/>
              <w:bottom w:type="dxa" w:w="50"/>
              <w:right w:type="dxa" w:w="80"/>
            </w:tcMar>
            <w:vAlign w:val="center"/>
          </w:tcPr>
          <w:p>
            <w:pPr>
              <w:spacing w:after="0" w:line="240"/>
              <w:jc w:val="center"/>
            </w:pPr>
            <w:r>
              <w:rPr>
                <w:rFonts w:ascii="Calibri" w:cs="Calibri" w:eastAsia="Calibri" w:hAnsi="Calibri"/>
                <w:sz w:val="18"/>
                <w:szCs w:val="18"/>
              </w:rPr>
              <w:t xml:space="preserve">4  E</w:t>
            </w:r>
          </w:p>
        </w:tc>
        <w:tc>
          <w:tcPr>
            <w:tcW w:type="dxa" w:w="1300"/>
            <w:tcBorders>
              <w:top w:val="single" w:color="9A9A9A" w:sz="6"/>
              <w:left w:val="single" w:color="9A9A9A" w:sz="6"/>
              <w:bottom w:val="single" w:color="9A9A9A" w:sz="6"/>
              <w:right w:val="single" w:color="9A9A9A" w:sz="6"/>
            </w:tcBorders>
            <w:tcMar>
              <w:top w:type="dxa" w:w="50"/>
              <w:left w:type="dxa" w:w="80"/>
              <w:bottom w:type="dxa" w:w="50"/>
              <w:right w:type="dxa" w:w="80"/>
            </w:tcMar>
            <w:vAlign w:val="center"/>
          </w:tcPr>
          <w:p>
            <w:pPr>
              <w:spacing w:after="0" w:line="240"/>
              <w:jc w:val="center"/>
            </w:pPr>
            <w:r>
              <w:rPr>
                <w:rFonts w:ascii="Calibri" w:cs="Calibri" w:eastAsia="Calibri" w:hAnsi="Calibri"/>
                <w:sz w:val="18"/>
                <w:szCs w:val="18"/>
              </w:rPr>
              <w:t xml:space="preserve">3  E</w:t>
            </w:r>
          </w:p>
        </w:tc>
      </w:tr>
      <w:tr>
        <w:trPr>
          <w:tblHeader w:val="false"/>
        </w:trPr>
        <w:tc>
          <w:tcPr>
            <w:tcW w:type="dxa" w:w="1800"/>
            <w:tcBorders>
              <w:top w:val="single" w:color="9A9A9A" w:sz="6"/>
              <w:left w:val="single" w:color="9A9A9A" w:sz="6"/>
              <w:bottom w:val="single" w:color="9A9A9A" w:sz="6"/>
              <w:right w:val="single" w:color="9A9A9A" w:sz="6"/>
            </w:tcBorders>
            <w:tcMar>
              <w:top w:type="dxa" w:w="50"/>
              <w:left w:type="dxa" w:w="80"/>
              <w:bottom w:type="dxa" w:w="50"/>
              <w:right w:type="dxa" w:w="80"/>
            </w:tcMar>
            <w:vAlign w:val="center"/>
          </w:tcPr>
          <w:p>
            <w:pPr>
              <w:spacing w:after="0" w:line="240"/>
              <w:jc w:val="left"/>
            </w:pPr>
            <w:r>
              <w:rPr>
                <w:rFonts w:ascii="Calibri" w:cs="Calibri" w:eastAsia="Calibri" w:hAnsi="Calibri"/>
                <w:sz w:val="18"/>
                <w:szCs w:val="18"/>
              </w:rPr>
              <w:t xml:space="preserve">Scorer 2</w:t>
            </w:r>
          </w:p>
        </w:tc>
        <w:tc>
          <w:tcPr>
            <w:tcW w:type="dxa" w:w="1300"/>
            <w:tcBorders>
              <w:top w:val="single" w:color="9A9A9A" w:sz="6"/>
              <w:left w:val="single" w:color="9A9A9A" w:sz="6"/>
              <w:bottom w:val="single" w:color="9A9A9A" w:sz="6"/>
              <w:right w:val="single" w:color="9A9A9A" w:sz="6"/>
            </w:tcBorders>
            <w:tcMar>
              <w:top w:type="dxa" w:w="50"/>
              <w:left w:type="dxa" w:w="80"/>
              <w:bottom w:type="dxa" w:w="50"/>
              <w:right w:type="dxa" w:w="80"/>
            </w:tcMar>
            <w:vAlign w:val="center"/>
          </w:tcPr>
          <w:p>
            <w:pPr>
              <w:spacing w:after="0" w:line="240"/>
              <w:jc w:val="center"/>
            </w:pPr>
            <w:r>
              <w:rPr>
                <w:rFonts w:ascii="Calibri" w:cs="Calibri" w:eastAsia="Calibri" w:hAnsi="Calibri"/>
                <w:sz w:val="18"/>
                <w:szCs w:val="18"/>
              </w:rPr>
              <w:t xml:space="preserve">3  E</w:t>
            </w:r>
          </w:p>
        </w:tc>
        <w:tc>
          <w:tcPr>
            <w:tcW w:type="dxa" w:w="1300"/>
            <w:tcBorders>
              <w:top w:val="single" w:color="9A9A9A" w:sz="6"/>
              <w:left w:val="single" w:color="9A9A9A" w:sz="6"/>
              <w:bottom w:val="single" w:color="9A9A9A" w:sz="6"/>
              <w:right w:val="single" w:color="9A9A9A" w:sz="6"/>
            </w:tcBorders>
            <w:tcMar>
              <w:top w:type="dxa" w:w="50"/>
              <w:left w:type="dxa" w:w="80"/>
              <w:bottom w:type="dxa" w:w="50"/>
              <w:right w:type="dxa" w:w="80"/>
            </w:tcMar>
            <w:vAlign w:val="center"/>
          </w:tcPr>
          <w:p>
            <w:pPr>
              <w:spacing w:after="0" w:line="240"/>
              <w:jc w:val="center"/>
            </w:pPr>
            <w:r>
              <w:rPr>
                <w:rFonts w:ascii="Calibri" w:cs="Calibri" w:eastAsia="Calibri" w:hAnsi="Calibri"/>
                <w:sz w:val="18"/>
                <w:szCs w:val="18"/>
              </w:rPr>
              <w:t xml:space="preserve">3  E</w:t>
            </w:r>
          </w:p>
        </w:tc>
        <w:tc>
          <w:tcPr>
            <w:tcW w:type="dxa" w:w="1300"/>
            <w:tcBorders>
              <w:top w:val="single" w:color="9A9A9A" w:sz="6"/>
              <w:left w:val="single" w:color="9A9A9A" w:sz="6"/>
              <w:bottom w:val="single" w:color="9A9A9A" w:sz="6"/>
              <w:right w:val="single" w:color="9A9A9A" w:sz="6"/>
            </w:tcBorders>
            <w:tcMar>
              <w:top w:type="dxa" w:w="50"/>
              <w:left w:type="dxa" w:w="80"/>
              <w:bottom w:type="dxa" w:w="50"/>
              <w:right w:type="dxa" w:w="80"/>
            </w:tcMar>
            <w:vAlign w:val="center"/>
          </w:tcPr>
          <w:p>
            <w:pPr>
              <w:spacing w:after="0" w:line="240"/>
              <w:jc w:val="center"/>
            </w:pPr>
            <w:r>
              <w:rPr>
                <w:rFonts w:ascii="Calibri" w:cs="Calibri" w:eastAsia="Calibri" w:hAnsi="Calibri"/>
                <w:sz w:val="18"/>
                <w:szCs w:val="18"/>
              </w:rPr>
              <w:t xml:space="preserve">4  E</w:t>
            </w:r>
          </w:p>
        </w:tc>
        <w:tc>
          <w:tcPr>
            <w:tcW w:type="dxa" w:w="1300"/>
            <w:tcBorders>
              <w:top w:val="single" w:color="9A9A9A" w:sz="6"/>
              <w:left w:val="single" w:color="9A9A9A" w:sz="6"/>
              <w:bottom w:val="single" w:color="9A9A9A" w:sz="6"/>
              <w:right w:val="single" w:color="9A9A9A" w:sz="6"/>
            </w:tcBorders>
            <w:tcMar>
              <w:top w:type="dxa" w:w="50"/>
              <w:left w:type="dxa" w:w="80"/>
              <w:bottom w:type="dxa" w:w="50"/>
              <w:right w:type="dxa" w:w="80"/>
            </w:tcMar>
            <w:vAlign w:val="center"/>
          </w:tcPr>
          <w:p>
            <w:pPr>
              <w:spacing w:after="0" w:line="240"/>
              <w:jc w:val="center"/>
            </w:pPr>
            <w:r>
              <w:rPr>
                <w:rFonts w:ascii="Calibri" w:cs="Calibri" w:eastAsia="Calibri" w:hAnsi="Calibri"/>
                <w:sz w:val="18"/>
                <w:szCs w:val="18"/>
              </w:rPr>
              <w:t xml:space="preserve">2  A</w:t>
            </w:r>
          </w:p>
        </w:tc>
      </w:tr>
      <w:tr>
        <w:trPr>
          <w:tblHeader w:val="false"/>
        </w:trPr>
        <w:tc>
          <w:tcPr>
            <w:tcW w:type="dxa" w:w="1800"/>
            <w:tcBorders>
              <w:top w:val="single" w:color="9A9A9A" w:sz="6"/>
              <w:left w:val="single" w:color="9A9A9A" w:sz="6"/>
              <w:bottom w:val="single" w:color="9A9A9A" w:sz="6"/>
              <w:right w:val="single" w:color="9A9A9A" w:sz="6"/>
            </w:tcBorders>
            <w:tcMar>
              <w:top w:type="dxa" w:w="50"/>
              <w:left w:type="dxa" w:w="80"/>
              <w:bottom w:type="dxa" w:w="50"/>
              <w:right w:type="dxa" w:w="80"/>
            </w:tcMar>
            <w:vAlign w:val="center"/>
          </w:tcPr>
          <w:p>
            <w:pPr>
              <w:spacing w:after="0" w:line="240"/>
              <w:jc w:val="left"/>
            </w:pPr>
            <w:r>
              <w:rPr>
                <w:rFonts w:ascii="Calibri" w:cs="Calibri" w:eastAsia="Calibri" w:hAnsi="Calibri"/>
                <w:sz w:val="18"/>
                <w:szCs w:val="18"/>
              </w:rPr>
              <w:t xml:space="preserve">Scorer 3</w:t>
            </w:r>
          </w:p>
        </w:tc>
        <w:tc>
          <w:tcPr>
            <w:tcW w:type="dxa" w:w="1300"/>
            <w:tcBorders>
              <w:top w:val="single" w:color="9A9A9A" w:sz="6"/>
              <w:left w:val="single" w:color="9A9A9A" w:sz="6"/>
              <w:bottom w:val="single" w:color="9A9A9A" w:sz="6"/>
              <w:right w:val="single" w:color="9A9A9A" w:sz="6"/>
            </w:tcBorders>
            <w:tcMar>
              <w:top w:type="dxa" w:w="50"/>
              <w:left w:type="dxa" w:w="80"/>
              <w:bottom w:type="dxa" w:w="50"/>
              <w:right w:type="dxa" w:w="80"/>
            </w:tcMar>
            <w:vAlign w:val="center"/>
          </w:tcPr>
          <w:p>
            <w:pPr>
              <w:spacing w:after="0" w:line="240"/>
              <w:jc w:val="center"/>
            </w:pPr>
            <w:r>
              <w:rPr>
                <w:rFonts w:ascii="Calibri" w:cs="Calibri" w:eastAsia="Calibri" w:hAnsi="Calibri"/>
                <w:sz w:val="18"/>
                <w:szCs w:val="18"/>
              </w:rPr>
              <w:t xml:space="preserve">3  E</w:t>
            </w:r>
          </w:p>
        </w:tc>
        <w:tc>
          <w:tcPr>
            <w:tcW w:type="dxa" w:w="1300"/>
            <w:tcBorders>
              <w:top w:val="single" w:color="9A9A9A" w:sz="6"/>
              <w:left w:val="single" w:color="9A9A9A" w:sz="6"/>
              <w:bottom w:val="single" w:color="9A9A9A" w:sz="6"/>
              <w:right w:val="single" w:color="9A9A9A" w:sz="6"/>
            </w:tcBorders>
            <w:tcMar>
              <w:top w:type="dxa" w:w="50"/>
              <w:left w:type="dxa" w:w="80"/>
              <w:bottom w:type="dxa" w:w="50"/>
              <w:right w:type="dxa" w:w="80"/>
            </w:tcMar>
            <w:vAlign w:val="center"/>
          </w:tcPr>
          <w:p>
            <w:pPr>
              <w:spacing w:after="0" w:line="240"/>
              <w:jc w:val="center"/>
            </w:pPr>
            <w:r>
              <w:rPr>
                <w:rFonts w:ascii="Calibri" w:cs="Calibri" w:eastAsia="Calibri" w:hAnsi="Calibri"/>
                <w:sz w:val="18"/>
                <w:szCs w:val="18"/>
              </w:rPr>
              <w:t xml:space="preserve">3  E</w:t>
            </w:r>
          </w:p>
        </w:tc>
        <w:tc>
          <w:tcPr>
            <w:tcW w:type="dxa" w:w="1300"/>
            <w:tcBorders>
              <w:top w:val="single" w:color="9A9A9A" w:sz="6"/>
              <w:left w:val="single" w:color="9A9A9A" w:sz="6"/>
              <w:bottom w:val="single" w:color="9A9A9A" w:sz="6"/>
              <w:right w:val="single" w:color="9A9A9A" w:sz="6"/>
            </w:tcBorders>
            <w:tcMar>
              <w:top w:type="dxa" w:w="50"/>
              <w:left w:type="dxa" w:w="80"/>
              <w:bottom w:type="dxa" w:w="50"/>
              <w:right w:type="dxa" w:w="80"/>
            </w:tcMar>
            <w:vAlign w:val="center"/>
          </w:tcPr>
          <w:p>
            <w:pPr>
              <w:spacing w:after="0" w:line="240"/>
              <w:jc w:val="center"/>
            </w:pPr>
            <w:r>
              <w:rPr>
                <w:rFonts w:ascii="Calibri" w:cs="Calibri" w:eastAsia="Calibri" w:hAnsi="Calibri"/>
                <w:sz w:val="18"/>
                <w:szCs w:val="18"/>
              </w:rPr>
              <w:t xml:space="preserve">4  E</w:t>
            </w:r>
          </w:p>
        </w:tc>
        <w:tc>
          <w:tcPr>
            <w:tcW w:type="dxa" w:w="1300"/>
            <w:tcBorders>
              <w:top w:val="single" w:color="9A9A9A" w:sz="6"/>
              <w:left w:val="single" w:color="9A9A9A" w:sz="6"/>
              <w:bottom w:val="single" w:color="9A9A9A" w:sz="6"/>
              <w:right w:val="single" w:color="9A9A9A" w:sz="6"/>
            </w:tcBorders>
            <w:tcMar>
              <w:top w:type="dxa" w:w="50"/>
              <w:left w:type="dxa" w:w="80"/>
              <w:bottom w:type="dxa" w:w="50"/>
              <w:right w:type="dxa" w:w="80"/>
            </w:tcMar>
            <w:vAlign w:val="center"/>
          </w:tcPr>
          <w:p>
            <w:pPr>
              <w:spacing w:after="0" w:line="240"/>
              <w:jc w:val="center"/>
            </w:pPr>
            <w:r>
              <w:rPr>
                <w:rFonts w:ascii="Calibri" w:cs="Calibri" w:eastAsia="Calibri" w:hAnsi="Calibri"/>
                <w:sz w:val="18"/>
                <w:szCs w:val="18"/>
              </w:rPr>
              <w:t xml:space="preserve">1  O</w:t>
            </w:r>
          </w:p>
        </w:tc>
      </w:tr>
      <w:tr>
        <w:trPr>
          <w:tblHeader w:val="false"/>
        </w:trPr>
        <w:tc>
          <w:tcPr>
            <w:tcW w:type="dxa" w:w="1800"/>
            <w:tcBorders>
              <w:top w:val="single" w:color="9A9A9A" w:sz="6"/>
              <w:left w:val="single" w:color="9A9A9A" w:sz="6"/>
              <w:bottom w:val="single" w:color="9A9A9A" w:sz="6"/>
              <w:right w:val="single" w:color="9A9A9A" w:sz="6"/>
            </w:tcBorders>
            <w:tcMar>
              <w:top w:type="dxa" w:w="50"/>
              <w:left w:type="dxa" w:w="80"/>
              <w:bottom w:type="dxa" w:w="50"/>
              <w:right w:type="dxa" w:w="80"/>
            </w:tcMar>
            <w:vAlign w:val="center"/>
          </w:tcPr>
          <w:p>
            <w:pPr>
              <w:spacing w:after="0" w:line="240"/>
              <w:jc w:val="left"/>
            </w:pPr>
            <w:r>
              <w:rPr>
                <w:rFonts w:ascii="Calibri" w:cs="Calibri" w:eastAsia="Calibri" w:hAnsi="Calibri"/>
                <w:sz w:val="18"/>
                <w:szCs w:val="18"/>
              </w:rPr>
              <w:t xml:space="preserve">Scorer 4</w:t>
            </w:r>
          </w:p>
        </w:tc>
        <w:tc>
          <w:tcPr>
            <w:tcW w:type="dxa" w:w="1300"/>
            <w:tcBorders>
              <w:top w:val="single" w:color="9A9A9A" w:sz="6"/>
              <w:left w:val="single" w:color="9A9A9A" w:sz="6"/>
              <w:bottom w:val="single" w:color="9A9A9A" w:sz="6"/>
              <w:right w:val="single" w:color="9A9A9A" w:sz="6"/>
            </w:tcBorders>
            <w:tcMar>
              <w:top w:type="dxa" w:w="50"/>
              <w:left w:type="dxa" w:w="80"/>
              <w:bottom w:type="dxa" w:w="50"/>
              <w:right w:type="dxa" w:w="80"/>
            </w:tcMar>
            <w:vAlign w:val="center"/>
          </w:tcPr>
          <w:p>
            <w:pPr>
              <w:spacing w:after="0" w:line="240"/>
              <w:jc w:val="center"/>
            </w:pPr>
            <w:r>
              <w:rPr>
                <w:rFonts w:ascii="Calibri" w:cs="Calibri" w:eastAsia="Calibri" w:hAnsi="Calibri"/>
                <w:sz w:val="18"/>
                <w:szCs w:val="18"/>
              </w:rPr>
              <w:t xml:space="preserve">4  A</w:t>
            </w:r>
          </w:p>
        </w:tc>
        <w:tc>
          <w:tcPr>
            <w:tcW w:type="dxa" w:w="1300"/>
            <w:tcBorders>
              <w:top w:val="single" w:color="9A9A9A" w:sz="6"/>
              <w:left w:val="single" w:color="9A9A9A" w:sz="6"/>
              <w:bottom w:val="single" w:color="9A9A9A" w:sz="6"/>
              <w:right w:val="single" w:color="9A9A9A" w:sz="6"/>
            </w:tcBorders>
            <w:tcMar>
              <w:top w:type="dxa" w:w="50"/>
              <w:left w:type="dxa" w:w="80"/>
              <w:bottom w:type="dxa" w:w="50"/>
              <w:right w:type="dxa" w:w="80"/>
            </w:tcMar>
            <w:vAlign w:val="center"/>
          </w:tcPr>
          <w:p>
            <w:pPr>
              <w:spacing w:after="0" w:line="240"/>
              <w:jc w:val="center"/>
            </w:pPr>
            <w:r>
              <w:rPr>
                <w:rFonts w:ascii="Calibri" w:cs="Calibri" w:eastAsia="Calibri" w:hAnsi="Calibri"/>
                <w:sz w:val="18"/>
                <w:szCs w:val="18"/>
              </w:rPr>
              <w:t xml:space="preserve">2  A</w:t>
            </w:r>
          </w:p>
        </w:tc>
        <w:tc>
          <w:tcPr>
            <w:tcW w:type="dxa" w:w="1300"/>
            <w:tcBorders>
              <w:top w:val="single" w:color="9A9A9A" w:sz="6"/>
              <w:left w:val="single" w:color="9A9A9A" w:sz="6"/>
              <w:bottom w:val="single" w:color="9A9A9A" w:sz="6"/>
              <w:right w:val="single" w:color="9A9A9A" w:sz="6"/>
            </w:tcBorders>
            <w:tcMar>
              <w:top w:type="dxa" w:w="50"/>
              <w:left w:type="dxa" w:w="80"/>
              <w:bottom w:type="dxa" w:w="50"/>
              <w:right w:type="dxa" w:w="80"/>
            </w:tcMar>
            <w:vAlign w:val="center"/>
          </w:tcPr>
          <w:p>
            <w:pPr>
              <w:spacing w:after="0" w:line="240"/>
              <w:jc w:val="center"/>
            </w:pPr>
            <w:r>
              <w:rPr>
                <w:rFonts w:ascii="Calibri" w:cs="Calibri" w:eastAsia="Calibri" w:hAnsi="Calibri"/>
                <w:sz w:val="18"/>
                <w:szCs w:val="18"/>
              </w:rPr>
              <w:t xml:space="preserve">4  E</w:t>
            </w:r>
          </w:p>
        </w:tc>
        <w:tc>
          <w:tcPr>
            <w:tcW w:type="dxa" w:w="1300"/>
            <w:tcBorders>
              <w:top w:val="single" w:color="9A9A9A" w:sz="6"/>
              <w:left w:val="single" w:color="9A9A9A" w:sz="6"/>
              <w:bottom w:val="single" w:color="9A9A9A" w:sz="6"/>
              <w:right w:val="single" w:color="9A9A9A" w:sz="6"/>
            </w:tcBorders>
            <w:tcMar>
              <w:top w:type="dxa" w:w="50"/>
              <w:left w:type="dxa" w:w="80"/>
              <w:bottom w:type="dxa" w:w="50"/>
              <w:right w:type="dxa" w:w="80"/>
            </w:tcMar>
            <w:vAlign w:val="center"/>
          </w:tcPr>
          <w:p>
            <w:pPr>
              <w:spacing w:after="0" w:line="240"/>
              <w:jc w:val="center"/>
            </w:pPr>
            <w:r>
              <w:rPr>
                <w:rFonts w:ascii="Calibri" w:cs="Calibri" w:eastAsia="Calibri" w:hAnsi="Calibri"/>
                <w:sz w:val="18"/>
                <w:szCs w:val="18"/>
              </w:rPr>
              <w:t xml:space="preserve">3  E</w:t>
            </w:r>
          </w:p>
        </w:tc>
      </w:tr>
      <w:tr>
        <w:trPr>
          <w:tblHeader w:val="false"/>
        </w:trPr>
        <w:tc>
          <w:tcPr>
            <w:tcW w:type="dxa" w:w="1800"/>
            <w:tcBorders>
              <w:top w:val="single" w:color="9A9A9A" w:sz="6"/>
              <w:left w:val="single" w:color="9A9A9A" w:sz="6"/>
              <w:bottom w:val="single" w:color="9A9A9A" w:sz="6"/>
              <w:right w:val="single" w:color="9A9A9A" w:sz="6"/>
            </w:tcBorders>
            <w:shd w:fill="F2F2F2" w:color="auto" w:val="clear"/>
            <w:tcMar>
              <w:top w:type="dxa" w:w="50"/>
              <w:left w:type="dxa" w:w="80"/>
              <w:bottom w:type="dxa" w:w="50"/>
              <w:right w:type="dxa" w:w="80"/>
            </w:tcMar>
            <w:vAlign w:val="center"/>
          </w:tcPr>
          <w:p>
            <w:pPr>
              <w:spacing w:after="0" w:line="240"/>
              <w:jc w:val="left"/>
            </w:pPr>
            <w:r>
              <w:rPr>
                <w:rFonts w:ascii="Calibri" w:cs="Calibri" w:eastAsia="Calibri" w:hAnsi="Calibri"/>
                <w:b/>
                <w:bCs/>
                <w:sz w:val="18"/>
                <w:szCs w:val="18"/>
              </w:rPr>
              <w:t xml:space="preserve">Team level</w:t>
            </w:r>
          </w:p>
        </w:tc>
        <w:tc>
          <w:tcPr>
            <w:tcW w:type="dxa" w:w="1300"/>
            <w:tcBorders>
              <w:top w:val="single" w:color="9A9A9A" w:sz="6"/>
              <w:left w:val="single" w:color="9A9A9A" w:sz="6"/>
              <w:bottom w:val="single" w:color="9A9A9A" w:sz="6"/>
              <w:right w:val="single" w:color="9A9A9A" w:sz="6"/>
            </w:tcBorders>
            <w:shd w:fill="F2F2F2" w:color="auto" w:val="clear"/>
            <w:tcMar>
              <w:top w:type="dxa" w:w="50"/>
              <w:left w:type="dxa" w:w="80"/>
              <w:bottom w:type="dxa" w:w="50"/>
              <w:right w:type="dxa" w:w="80"/>
            </w:tcMar>
            <w:vAlign w:val="center"/>
          </w:tcPr>
          <w:p>
            <w:pPr>
              <w:spacing w:after="0" w:line="240"/>
              <w:jc w:val="center"/>
            </w:pPr>
            <w:r>
              <w:rPr>
                <w:rFonts w:ascii="Calibri" w:cs="Calibri" w:eastAsia="Calibri" w:hAnsi="Calibri"/>
                <w:b/>
                <w:bCs/>
                <w:sz w:val="18"/>
                <w:szCs w:val="18"/>
              </w:rPr>
              <w:t xml:space="preserve">3</w:t>
            </w:r>
          </w:p>
        </w:tc>
        <w:tc>
          <w:tcPr>
            <w:tcW w:type="dxa" w:w="1300"/>
            <w:tcBorders>
              <w:top w:val="single" w:color="9A9A9A" w:sz="6"/>
              <w:left w:val="single" w:color="9A9A9A" w:sz="6"/>
              <w:bottom w:val="single" w:color="9A9A9A" w:sz="6"/>
              <w:right w:val="single" w:color="9A9A9A" w:sz="6"/>
            </w:tcBorders>
            <w:shd w:fill="F2F2F2" w:color="auto" w:val="clear"/>
            <w:tcMar>
              <w:top w:type="dxa" w:w="50"/>
              <w:left w:type="dxa" w:w="80"/>
              <w:bottom w:type="dxa" w:w="50"/>
              <w:right w:type="dxa" w:w="80"/>
            </w:tcMar>
            <w:vAlign w:val="center"/>
          </w:tcPr>
          <w:p>
            <w:pPr>
              <w:spacing w:after="0" w:line="240"/>
              <w:jc w:val="center"/>
            </w:pPr>
            <w:r>
              <w:rPr>
                <w:rFonts w:ascii="Calibri" w:cs="Calibri" w:eastAsia="Calibri" w:hAnsi="Calibri"/>
                <w:b/>
                <w:bCs/>
                <w:sz w:val="18"/>
                <w:szCs w:val="18"/>
              </w:rPr>
              <w:t xml:space="preserve">3 *</w:t>
            </w:r>
          </w:p>
        </w:tc>
        <w:tc>
          <w:tcPr>
            <w:tcW w:type="dxa" w:w="1300"/>
            <w:tcBorders>
              <w:top w:val="single" w:color="9A9A9A" w:sz="6"/>
              <w:left w:val="single" w:color="9A9A9A" w:sz="6"/>
              <w:bottom w:val="single" w:color="9A9A9A" w:sz="6"/>
              <w:right w:val="single" w:color="9A9A9A" w:sz="6"/>
            </w:tcBorders>
            <w:shd w:fill="F2F2F2" w:color="auto" w:val="clear"/>
            <w:tcMar>
              <w:top w:type="dxa" w:w="50"/>
              <w:left w:type="dxa" w:w="80"/>
              <w:bottom w:type="dxa" w:w="50"/>
              <w:right w:type="dxa" w:w="80"/>
            </w:tcMar>
            <w:vAlign w:val="center"/>
          </w:tcPr>
          <w:p>
            <w:pPr>
              <w:spacing w:after="0" w:line="240"/>
              <w:jc w:val="center"/>
            </w:pPr>
            <w:r>
              <w:rPr>
                <w:rFonts w:ascii="Calibri" w:cs="Calibri" w:eastAsia="Calibri" w:hAnsi="Calibri"/>
                <w:b/>
                <w:bCs/>
                <w:sz w:val="18"/>
                <w:szCs w:val="18"/>
              </w:rPr>
              <w:t xml:space="preserve">4</w:t>
            </w:r>
          </w:p>
        </w:tc>
        <w:tc>
          <w:tcPr>
            <w:tcW w:type="dxa" w:w="1300"/>
            <w:tcBorders>
              <w:top w:val="single" w:color="9A9A9A" w:sz="6"/>
              <w:left w:val="single" w:color="9A9A9A" w:sz="6"/>
              <w:bottom w:val="single" w:color="9A9A9A" w:sz="6"/>
              <w:right w:val="single" w:color="9A9A9A" w:sz="6"/>
            </w:tcBorders>
            <w:shd w:fill="F2F2F2" w:color="auto" w:val="clear"/>
            <w:tcMar>
              <w:top w:type="dxa" w:w="50"/>
              <w:left w:type="dxa" w:w="80"/>
              <w:bottom w:type="dxa" w:w="50"/>
              <w:right w:type="dxa" w:w="80"/>
            </w:tcMar>
            <w:vAlign w:val="center"/>
          </w:tcPr>
          <w:p>
            <w:pPr>
              <w:spacing w:after="0" w:line="240"/>
              <w:jc w:val="center"/>
            </w:pPr>
            <w:r>
              <w:rPr>
                <w:rFonts w:ascii="Calibri" w:cs="Calibri" w:eastAsia="Calibri" w:hAnsi="Calibri"/>
                <w:b/>
                <w:bCs/>
                <w:sz w:val="18"/>
                <w:szCs w:val="18"/>
              </w:rPr>
              <w:t xml:space="preserve">3</w:t>
            </w:r>
          </w:p>
        </w:tc>
      </w:tr>
    </w:tbl>
    <w:p>
      <w:pPr>
        <w:spacing w:after="0" w:before="60" w:line="240"/>
        <w:jc w:val="left"/>
      </w:pPr>
      <w:r>
        <w:rPr>
          <w:rFonts w:ascii="Calibri" w:cs="Calibri" w:eastAsia="Calibri" w:hAnsi="Calibri"/>
          <w:sz w:val="19"/>
          <w:szCs w:val="19"/>
        </w:rPr>
        <w:t xml:space="preserve">Es 11, As 4, Os 1. Exact agreement 11 of 16, or 69 percent. Adjacent agreement 15 of 16, or 94 percent. The team discussed sample D, where one score sat two levels off, and added a look-for to the level 3 descriptor.</w:t>
      </w:r>
    </w:p>
    <w:p>
      <w:pPr>
        <w:pageBreakBefore/>
        <w:spacing w:after="20"/>
      </w:pPr>
      <w:r>
        <w:rPr>
          <w:rFonts w:ascii="Calibri" w:cs="Calibri" w:eastAsia="Calibri" w:hAnsi="Calibri"/>
          <w:b/>
          <w:bCs/>
          <w:sz w:val="30"/>
          <w:szCs w:val="30"/>
        </w:rPr>
        <w:t xml:space="preserve">Scoring Sheet</w:t>
      </w:r>
    </w:p>
    <w:p>
      <w:pPr>
        <w:spacing w:after="140" w:before="0" w:line="240"/>
        <w:jc w:val="left"/>
      </w:pPr>
      <w:r>
        <w:rPr>
          <w:rFonts w:ascii="Calibri" w:cs="Calibri" w:eastAsia="Calibri" w:hAnsi="Calibri"/>
          <w:sz w:val="19"/>
          <w:szCs w:val="19"/>
        </w:rPr>
        <w:t xml:space="preserve">Learning target: __________________________     Scale: __________     Date: _________     Facilitator: ______________</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680"/>
        <w:gridCol w:w="1400"/>
        <w:gridCol w:w="1400"/>
        <w:gridCol w:w="1400"/>
        <w:gridCol w:w="1400"/>
        <w:gridCol w:w="1400"/>
        <w:gridCol w:w="1400"/>
      </w:tblGrid>
      <w:tr>
        <w:tc>
          <w:tcPr>
            <w:tcW w:type="dxa" w:w="1680"/>
            <w:tcBorders>
              <w:top w:val="single" w:color="9A9A9A" w:sz="6"/>
              <w:left w:val="single" w:color="9A9A9A" w:sz="6"/>
              <w:bottom w:val="single" w:color="9A9A9A" w:sz="6"/>
              <w:right w:val="single" w:color="9A9A9A" w:sz="6"/>
            </w:tcBorders>
            <w:shd w:fill="E7E6E6" w:color="auto" w:val="clear"/>
            <w:tcMar>
              <w:top w:type="dxa" w:w="50"/>
              <w:left w:type="dxa" w:w="80"/>
              <w:bottom w:type="dxa" w:w="50"/>
              <w:right w:type="dxa" w:w="80"/>
            </w:tcMar>
            <w:vAlign w:val="center"/>
          </w:tcPr>
          <w:p>
            <w:pPr>
              <w:spacing w:after="0" w:line="240"/>
              <w:jc w:val="left"/>
            </w:pPr>
            <w:r>
              <w:rPr>
                <w:rFonts w:ascii="Calibri" w:cs="Calibri" w:eastAsia="Calibri" w:hAnsi="Calibri"/>
                <w:b/>
                <w:bCs/>
                <w:sz w:val="18"/>
                <w:szCs w:val="18"/>
              </w:rPr>
              <w:t xml:space="preserve">Scorer</w:t>
            </w:r>
          </w:p>
        </w:tc>
        <w:tc>
          <w:tcPr>
            <w:tcW w:type="dxa" w:w="1400"/>
            <w:tcBorders>
              <w:top w:val="single" w:color="9A9A9A" w:sz="6"/>
              <w:left w:val="single" w:color="9A9A9A" w:sz="6"/>
              <w:bottom w:val="single" w:color="9A9A9A" w:sz="6"/>
              <w:right w:val="single" w:color="9A9A9A" w:sz="6"/>
            </w:tcBorders>
            <w:shd w:fill="E7E6E6" w:color="auto" w:val="clear"/>
            <w:tcMar>
              <w:top w:type="dxa" w:w="50"/>
              <w:left w:type="dxa" w:w="80"/>
              <w:bottom w:type="dxa" w:w="50"/>
              <w:right w:type="dxa" w:w="80"/>
            </w:tcMar>
            <w:vAlign w:val="center"/>
          </w:tcPr>
          <w:p>
            <w:pPr>
              <w:spacing w:after="0" w:line="240"/>
              <w:jc w:val="center"/>
            </w:pPr>
            <w:r>
              <w:rPr>
                <w:rFonts w:ascii="Calibri" w:cs="Calibri" w:eastAsia="Calibri" w:hAnsi="Calibri"/>
                <w:b/>
                <w:bCs/>
                <w:sz w:val="18"/>
                <w:szCs w:val="18"/>
              </w:rPr>
              <w:t xml:space="preserve">Sample A</w:t>
            </w:r>
          </w:p>
        </w:tc>
        <w:tc>
          <w:tcPr>
            <w:tcW w:type="dxa" w:w="1400"/>
            <w:tcBorders>
              <w:top w:val="single" w:color="9A9A9A" w:sz="6"/>
              <w:left w:val="single" w:color="9A9A9A" w:sz="6"/>
              <w:bottom w:val="single" w:color="9A9A9A" w:sz="6"/>
              <w:right w:val="single" w:color="9A9A9A" w:sz="6"/>
            </w:tcBorders>
            <w:shd w:fill="E7E6E6" w:color="auto" w:val="clear"/>
            <w:tcMar>
              <w:top w:type="dxa" w:w="50"/>
              <w:left w:type="dxa" w:w="80"/>
              <w:bottom w:type="dxa" w:w="50"/>
              <w:right w:type="dxa" w:w="80"/>
            </w:tcMar>
            <w:vAlign w:val="center"/>
          </w:tcPr>
          <w:p>
            <w:pPr>
              <w:spacing w:after="0" w:line="240"/>
              <w:jc w:val="center"/>
            </w:pPr>
            <w:r>
              <w:rPr>
                <w:rFonts w:ascii="Calibri" w:cs="Calibri" w:eastAsia="Calibri" w:hAnsi="Calibri"/>
                <w:b/>
                <w:bCs/>
                <w:sz w:val="18"/>
                <w:szCs w:val="18"/>
              </w:rPr>
              <w:t xml:space="preserve">Sample B</w:t>
            </w:r>
          </w:p>
        </w:tc>
        <w:tc>
          <w:tcPr>
            <w:tcW w:type="dxa" w:w="1400"/>
            <w:tcBorders>
              <w:top w:val="single" w:color="9A9A9A" w:sz="6"/>
              <w:left w:val="single" w:color="9A9A9A" w:sz="6"/>
              <w:bottom w:val="single" w:color="9A9A9A" w:sz="6"/>
              <w:right w:val="single" w:color="9A9A9A" w:sz="6"/>
            </w:tcBorders>
            <w:shd w:fill="E7E6E6" w:color="auto" w:val="clear"/>
            <w:tcMar>
              <w:top w:type="dxa" w:w="50"/>
              <w:left w:type="dxa" w:w="80"/>
              <w:bottom w:type="dxa" w:w="50"/>
              <w:right w:type="dxa" w:w="80"/>
            </w:tcMar>
            <w:vAlign w:val="center"/>
          </w:tcPr>
          <w:p>
            <w:pPr>
              <w:spacing w:after="0" w:line="240"/>
              <w:jc w:val="center"/>
            </w:pPr>
            <w:r>
              <w:rPr>
                <w:rFonts w:ascii="Calibri" w:cs="Calibri" w:eastAsia="Calibri" w:hAnsi="Calibri"/>
                <w:b/>
                <w:bCs/>
                <w:sz w:val="18"/>
                <w:szCs w:val="18"/>
              </w:rPr>
              <w:t xml:space="preserve">Sample C</w:t>
            </w:r>
          </w:p>
        </w:tc>
        <w:tc>
          <w:tcPr>
            <w:tcW w:type="dxa" w:w="1400"/>
            <w:tcBorders>
              <w:top w:val="single" w:color="9A9A9A" w:sz="6"/>
              <w:left w:val="single" w:color="9A9A9A" w:sz="6"/>
              <w:bottom w:val="single" w:color="9A9A9A" w:sz="6"/>
              <w:right w:val="single" w:color="9A9A9A" w:sz="6"/>
            </w:tcBorders>
            <w:shd w:fill="E7E6E6" w:color="auto" w:val="clear"/>
            <w:tcMar>
              <w:top w:type="dxa" w:w="50"/>
              <w:left w:type="dxa" w:w="80"/>
              <w:bottom w:type="dxa" w:w="50"/>
              <w:right w:type="dxa" w:w="80"/>
            </w:tcMar>
            <w:vAlign w:val="center"/>
          </w:tcPr>
          <w:p>
            <w:pPr>
              <w:spacing w:after="0" w:line="240"/>
              <w:jc w:val="center"/>
            </w:pPr>
            <w:r>
              <w:rPr>
                <w:rFonts w:ascii="Calibri" w:cs="Calibri" w:eastAsia="Calibri" w:hAnsi="Calibri"/>
                <w:b/>
                <w:bCs/>
                <w:sz w:val="18"/>
                <w:szCs w:val="18"/>
              </w:rPr>
              <w:t xml:space="preserve">Sample D</w:t>
            </w:r>
          </w:p>
        </w:tc>
        <w:tc>
          <w:tcPr>
            <w:tcW w:type="dxa" w:w="1400"/>
            <w:tcBorders>
              <w:top w:val="single" w:color="9A9A9A" w:sz="6"/>
              <w:left w:val="single" w:color="9A9A9A" w:sz="6"/>
              <w:bottom w:val="single" w:color="9A9A9A" w:sz="6"/>
              <w:right w:val="single" w:color="9A9A9A" w:sz="6"/>
            </w:tcBorders>
            <w:shd w:fill="E7E6E6" w:color="auto" w:val="clear"/>
            <w:tcMar>
              <w:top w:type="dxa" w:w="50"/>
              <w:left w:type="dxa" w:w="80"/>
              <w:bottom w:type="dxa" w:w="50"/>
              <w:right w:type="dxa" w:w="80"/>
            </w:tcMar>
            <w:vAlign w:val="center"/>
          </w:tcPr>
          <w:p>
            <w:pPr>
              <w:spacing w:after="0" w:line="240"/>
              <w:jc w:val="center"/>
            </w:pPr>
            <w:r>
              <w:rPr>
                <w:rFonts w:ascii="Calibri" w:cs="Calibri" w:eastAsia="Calibri" w:hAnsi="Calibri"/>
                <w:b/>
                <w:bCs/>
                <w:sz w:val="18"/>
                <w:szCs w:val="18"/>
              </w:rPr>
              <w:t xml:space="preserve">Sample E</w:t>
            </w:r>
          </w:p>
        </w:tc>
        <w:tc>
          <w:tcPr>
            <w:tcW w:type="dxa" w:w="1400"/>
            <w:tcBorders>
              <w:top w:val="single" w:color="9A9A9A" w:sz="6"/>
              <w:left w:val="single" w:color="9A9A9A" w:sz="6"/>
              <w:bottom w:val="single" w:color="9A9A9A" w:sz="6"/>
              <w:right w:val="single" w:color="9A9A9A" w:sz="6"/>
            </w:tcBorders>
            <w:shd w:fill="E7E6E6" w:color="auto" w:val="clear"/>
            <w:tcMar>
              <w:top w:type="dxa" w:w="50"/>
              <w:left w:type="dxa" w:w="80"/>
              <w:bottom w:type="dxa" w:w="50"/>
              <w:right w:type="dxa" w:w="80"/>
            </w:tcMar>
            <w:vAlign w:val="center"/>
          </w:tcPr>
          <w:p>
            <w:pPr>
              <w:spacing w:after="0" w:line="240"/>
              <w:jc w:val="center"/>
            </w:pPr>
            <w:r>
              <w:rPr>
                <w:rFonts w:ascii="Calibri" w:cs="Calibri" w:eastAsia="Calibri" w:hAnsi="Calibri"/>
                <w:b/>
                <w:bCs/>
                <w:sz w:val="18"/>
                <w:szCs w:val="18"/>
              </w:rPr>
              <w:t xml:space="preserve">Sample F</w:t>
            </w:r>
          </w:p>
        </w:tc>
      </w:tr>
      <w:tr>
        <w:trPr>
          <w:tblHeader w:val="false"/>
          <w:trHeight w:val="420" w:hRule="atLeast"/>
        </w:trPr>
        <w:tc>
          <w:tcPr>
            <w:tcW w:type="dxa" w:w="1680"/>
            <w:tcBorders>
              <w:top w:val="single" w:color="9A9A9A" w:sz="6"/>
              <w:left w:val="single" w:color="9A9A9A" w:sz="6"/>
              <w:bottom w:val="single" w:color="9A9A9A" w:sz="6"/>
              <w:right w:val="single" w:color="9A9A9A" w:sz="6"/>
            </w:tcBorders>
            <w:tcMar>
              <w:top w:type="dxa" w:w="50"/>
              <w:left w:type="dxa" w:w="80"/>
              <w:bottom w:type="dxa" w:w="50"/>
              <w:right w:type="dxa" w:w="80"/>
            </w:tcMar>
            <w:vAlign w:val="center"/>
          </w:tcPr>
          <w:p>
            <w:pPr>
              <w:spacing w:after="0" w:line="240"/>
              <w:jc w:val="left"/>
            </w:pPr>
            <w:r>
              <w:rPr>
                <w:rFonts w:ascii="Calibri" w:cs="Calibri" w:eastAsia="Calibri" w:hAnsi="Calibri"/>
                <w:sz w:val="18"/>
                <w:szCs w:val="18"/>
              </w:rPr>
              <w:t xml:space="preserve">Scorer 1</w:t>
            </w:r>
          </w:p>
        </w:tc>
        <w:tc>
          <w:tcPr>
            <w:tcW w:type="dxa" w:w="1400"/>
            <w:tcBorders>
              <w:top w:val="single" w:color="9A9A9A" w:sz="6"/>
              <w:left w:val="single" w:color="9A9A9A" w:sz="6"/>
              <w:bottom w:val="single" w:color="9A9A9A" w:sz="6"/>
              <w:right w:val="single" w:color="9A9A9A" w:sz="6"/>
            </w:tcBorders>
            <w:tcMar>
              <w:top w:type="dxa" w:w="50"/>
              <w:left w:type="dxa" w:w="80"/>
              <w:bottom w:type="dxa" w:w="50"/>
              <w:right w:type="dxa" w:w="80"/>
            </w:tcMar>
            <w:vAlign w:val="center"/>
          </w:tcPr>
          <w:p>
            <w:pPr>
              <w:spacing w:after="0" w:line="240"/>
              <w:jc w:val="left"/>
            </w:pPr>
            <w:r>
              <w:rPr>
                <w:rFonts w:ascii="Calibri" w:cs="Calibri" w:eastAsia="Calibri" w:hAnsi="Calibri"/>
                <w:sz w:val="18"/>
                <w:szCs w:val="18"/>
              </w:rPr>
              <w:t xml:space="preserve"/>
            </w:r>
          </w:p>
        </w:tc>
        <w:tc>
          <w:tcPr>
            <w:tcW w:type="dxa" w:w="1400"/>
            <w:tcBorders>
              <w:top w:val="single" w:color="9A9A9A" w:sz="6"/>
              <w:left w:val="single" w:color="9A9A9A" w:sz="6"/>
              <w:bottom w:val="single" w:color="9A9A9A" w:sz="6"/>
              <w:right w:val="single" w:color="9A9A9A" w:sz="6"/>
            </w:tcBorders>
            <w:tcMar>
              <w:top w:type="dxa" w:w="50"/>
              <w:left w:type="dxa" w:w="80"/>
              <w:bottom w:type="dxa" w:w="50"/>
              <w:right w:type="dxa" w:w="80"/>
            </w:tcMar>
            <w:vAlign w:val="center"/>
          </w:tcPr>
          <w:p>
            <w:pPr>
              <w:spacing w:after="0" w:line="240"/>
              <w:jc w:val="left"/>
            </w:pPr>
            <w:r>
              <w:rPr>
                <w:rFonts w:ascii="Calibri" w:cs="Calibri" w:eastAsia="Calibri" w:hAnsi="Calibri"/>
                <w:sz w:val="18"/>
                <w:szCs w:val="18"/>
              </w:rPr>
              <w:t xml:space="preserve"/>
            </w:r>
          </w:p>
        </w:tc>
        <w:tc>
          <w:tcPr>
            <w:tcW w:type="dxa" w:w="1400"/>
            <w:tcBorders>
              <w:top w:val="single" w:color="9A9A9A" w:sz="6"/>
              <w:left w:val="single" w:color="9A9A9A" w:sz="6"/>
              <w:bottom w:val="single" w:color="9A9A9A" w:sz="6"/>
              <w:right w:val="single" w:color="9A9A9A" w:sz="6"/>
            </w:tcBorders>
            <w:tcMar>
              <w:top w:type="dxa" w:w="50"/>
              <w:left w:type="dxa" w:w="80"/>
              <w:bottom w:type="dxa" w:w="50"/>
              <w:right w:type="dxa" w:w="80"/>
            </w:tcMar>
            <w:vAlign w:val="center"/>
          </w:tcPr>
          <w:p>
            <w:pPr>
              <w:spacing w:after="0" w:line="240"/>
              <w:jc w:val="left"/>
            </w:pPr>
            <w:r>
              <w:rPr>
                <w:rFonts w:ascii="Calibri" w:cs="Calibri" w:eastAsia="Calibri" w:hAnsi="Calibri"/>
                <w:sz w:val="18"/>
                <w:szCs w:val="18"/>
              </w:rPr>
              <w:t xml:space="preserve"/>
            </w:r>
          </w:p>
        </w:tc>
        <w:tc>
          <w:tcPr>
            <w:tcW w:type="dxa" w:w="1400"/>
            <w:tcBorders>
              <w:top w:val="single" w:color="9A9A9A" w:sz="6"/>
              <w:left w:val="single" w:color="9A9A9A" w:sz="6"/>
              <w:bottom w:val="single" w:color="9A9A9A" w:sz="6"/>
              <w:right w:val="single" w:color="9A9A9A" w:sz="6"/>
            </w:tcBorders>
            <w:tcMar>
              <w:top w:type="dxa" w:w="50"/>
              <w:left w:type="dxa" w:w="80"/>
              <w:bottom w:type="dxa" w:w="50"/>
              <w:right w:type="dxa" w:w="80"/>
            </w:tcMar>
            <w:vAlign w:val="center"/>
          </w:tcPr>
          <w:p>
            <w:pPr>
              <w:spacing w:after="0" w:line="240"/>
              <w:jc w:val="left"/>
            </w:pPr>
            <w:r>
              <w:rPr>
                <w:rFonts w:ascii="Calibri" w:cs="Calibri" w:eastAsia="Calibri" w:hAnsi="Calibri"/>
                <w:sz w:val="18"/>
                <w:szCs w:val="18"/>
              </w:rPr>
              <w:t xml:space="preserve"/>
            </w:r>
          </w:p>
        </w:tc>
        <w:tc>
          <w:tcPr>
            <w:tcW w:type="dxa" w:w="1400"/>
            <w:tcBorders>
              <w:top w:val="single" w:color="9A9A9A" w:sz="6"/>
              <w:left w:val="single" w:color="9A9A9A" w:sz="6"/>
              <w:bottom w:val="single" w:color="9A9A9A" w:sz="6"/>
              <w:right w:val="single" w:color="9A9A9A" w:sz="6"/>
            </w:tcBorders>
            <w:tcMar>
              <w:top w:type="dxa" w:w="50"/>
              <w:left w:type="dxa" w:w="80"/>
              <w:bottom w:type="dxa" w:w="50"/>
              <w:right w:type="dxa" w:w="80"/>
            </w:tcMar>
            <w:vAlign w:val="center"/>
          </w:tcPr>
          <w:p>
            <w:pPr>
              <w:spacing w:after="0" w:line="240"/>
              <w:jc w:val="left"/>
            </w:pPr>
            <w:r>
              <w:rPr>
                <w:rFonts w:ascii="Calibri" w:cs="Calibri" w:eastAsia="Calibri" w:hAnsi="Calibri"/>
                <w:sz w:val="18"/>
                <w:szCs w:val="18"/>
              </w:rPr>
              <w:t xml:space="preserve"/>
            </w:r>
          </w:p>
        </w:tc>
        <w:tc>
          <w:tcPr>
            <w:tcW w:type="dxa" w:w="1400"/>
            <w:tcBorders>
              <w:top w:val="single" w:color="9A9A9A" w:sz="6"/>
              <w:left w:val="single" w:color="9A9A9A" w:sz="6"/>
              <w:bottom w:val="single" w:color="9A9A9A" w:sz="6"/>
              <w:right w:val="single" w:color="9A9A9A" w:sz="6"/>
            </w:tcBorders>
            <w:tcMar>
              <w:top w:type="dxa" w:w="50"/>
              <w:left w:type="dxa" w:w="80"/>
              <w:bottom w:type="dxa" w:w="50"/>
              <w:right w:type="dxa" w:w="80"/>
            </w:tcMar>
            <w:vAlign w:val="center"/>
          </w:tcPr>
          <w:p>
            <w:pPr>
              <w:spacing w:after="0" w:line="240"/>
              <w:jc w:val="left"/>
            </w:pPr>
            <w:r>
              <w:rPr>
                <w:rFonts w:ascii="Calibri" w:cs="Calibri" w:eastAsia="Calibri" w:hAnsi="Calibri"/>
                <w:sz w:val="18"/>
                <w:szCs w:val="18"/>
              </w:rPr>
              <w:t xml:space="preserve"/>
            </w:r>
          </w:p>
        </w:tc>
      </w:tr>
      <w:tr>
        <w:trPr>
          <w:tblHeader w:val="false"/>
          <w:trHeight w:val="420" w:hRule="atLeast"/>
        </w:trPr>
        <w:tc>
          <w:tcPr>
            <w:tcW w:type="dxa" w:w="1680"/>
            <w:tcBorders>
              <w:top w:val="single" w:color="9A9A9A" w:sz="6"/>
              <w:left w:val="single" w:color="9A9A9A" w:sz="6"/>
              <w:bottom w:val="single" w:color="9A9A9A" w:sz="6"/>
              <w:right w:val="single" w:color="9A9A9A" w:sz="6"/>
            </w:tcBorders>
            <w:tcMar>
              <w:top w:type="dxa" w:w="50"/>
              <w:left w:type="dxa" w:w="80"/>
              <w:bottom w:type="dxa" w:w="50"/>
              <w:right w:type="dxa" w:w="80"/>
            </w:tcMar>
            <w:vAlign w:val="center"/>
          </w:tcPr>
          <w:p>
            <w:pPr>
              <w:spacing w:after="0" w:line="240"/>
              <w:jc w:val="left"/>
            </w:pPr>
            <w:r>
              <w:rPr>
                <w:rFonts w:ascii="Calibri" w:cs="Calibri" w:eastAsia="Calibri" w:hAnsi="Calibri"/>
                <w:sz w:val="18"/>
                <w:szCs w:val="18"/>
              </w:rPr>
              <w:t xml:space="preserve">Scorer 2</w:t>
            </w:r>
          </w:p>
        </w:tc>
        <w:tc>
          <w:tcPr>
            <w:tcW w:type="dxa" w:w="1400"/>
            <w:tcBorders>
              <w:top w:val="single" w:color="9A9A9A" w:sz="6"/>
              <w:left w:val="single" w:color="9A9A9A" w:sz="6"/>
              <w:bottom w:val="single" w:color="9A9A9A" w:sz="6"/>
              <w:right w:val="single" w:color="9A9A9A" w:sz="6"/>
            </w:tcBorders>
            <w:tcMar>
              <w:top w:type="dxa" w:w="50"/>
              <w:left w:type="dxa" w:w="80"/>
              <w:bottom w:type="dxa" w:w="50"/>
              <w:right w:type="dxa" w:w="80"/>
            </w:tcMar>
            <w:vAlign w:val="center"/>
          </w:tcPr>
          <w:p>
            <w:pPr>
              <w:spacing w:after="0" w:line="240"/>
              <w:jc w:val="left"/>
            </w:pPr>
            <w:r>
              <w:rPr>
                <w:rFonts w:ascii="Calibri" w:cs="Calibri" w:eastAsia="Calibri" w:hAnsi="Calibri"/>
                <w:sz w:val="18"/>
                <w:szCs w:val="18"/>
              </w:rPr>
              <w:t xml:space="preserve"/>
            </w:r>
          </w:p>
        </w:tc>
        <w:tc>
          <w:tcPr>
            <w:tcW w:type="dxa" w:w="1400"/>
            <w:tcBorders>
              <w:top w:val="single" w:color="9A9A9A" w:sz="6"/>
              <w:left w:val="single" w:color="9A9A9A" w:sz="6"/>
              <w:bottom w:val="single" w:color="9A9A9A" w:sz="6"/>
              <w:right w:val="single" w:color="9A9A9A" w:sz="6"/>
            </w:tcBorders>
            <w:tcMar>
              <w:top w:type="dxa" w:w="50"/>
              <w:left w:type="dxa" w:w="80"/>
              <w:bottom w:type="dxa" w:w="50"/>
              <w:right w:type="dxa" w:w="80"/>
            </w:tcMar>
            <w:vAlign w:val="center"/>
          </w:tcPr>
          <w:p>
            <w:pPr>
              <w:spacing w:after="0" w:line="240"/>
              <w:jc w:val="left"/>
            </w:pPr>
            <w:r>
              <w:rPr>
                <w:rFonts w:ascii="Calibri" w:cs="Calibri" w:eastAsia="Calibri" w:hAnsi="Calibri"/>
                <w:sz w:val="18"/>
                <w:szCs w:val="18"/>
              </w:rPr>
              <w:t xml:space="preserve"/>
            </w:r>
          </w:p>
        </w:tc>
        <w:tc>
          <w:tcPr>
            <w:tcW w:type="dxa" w:w="1400"/>
            <w:tcBorders>
              <w:top w:val="single" w:color="9A9A9A" w:sz="6"/>
              <w:left w:val="single" w:color="9A9A9A" w:sz="6"/>
              <w:bottom w:val="single" w:color="9A9A9A" w:sz="6"/>
              <w:right w:val="single" w:color="9A9A9A" w:sz="6"/>
            </w:tcBorders>
            <w:tcMar>
              <w:top w:type="dxa" w:w="50"/>
              <w:left w:type="dxa" w:w="80"/>
              <w:bottom w:type="dxa" w:w="50"/>
              <w:right w:type="dxa" w:w="80"/>
            </w:tcMar>
            <w:vAlign w:val="center"/>
          </w:tcPr>
          <w:p>
            <w:pPr>
              <w:spacing w:after="0" w:line="240"/>
              <w:jc w:val="left"/>
            </w:pPr>
            <w:r>
              <w:rPr>
                <w:rFonts w:ascii="Calibri" w:cs="Calibri" w:eastAsia="Calibri" w:hAnsi="Calibri"/>
                <w:sz w:val="18"/>
                <w:szCs w:val="18"/>
              </w:rPr>
              <w:t xml:space="preserve"/>
            </w:r>
          </w:p>
        </w:tc>
        <w:tc>
          <w:tcPr>
            <w:tcW w:type="dxa" w:w="1400"/>
            <w:tcBorders>
              <w:top w:val="single" w:color="9A9A9A" w:sz="6"/>
              <w:left w:val="single" w:color="9A9A9A" w:sz="6"/>
              <w:bottom w:val="single" w:color="9A9A9A" w:sz="6"/>
              <w:right w:val="single" w:color="9A9A9A" w:sz="6"/>
            </w:tcBorders>
            <w:tcMar>
              <w:top w:type="dxa" w:w="50"/>
              <w:left w:type="dxa" w:w="80"/>
              <w:bottom w:type="dxa" w:w="50"/>
              <w:right w:type="dxa" w:w="80"/>
            </w:tcMar>
            <w:vAlign w:val="center"/>
          </w:tcPr>
          <w:p>
            <w:pPr>
              <w:spacing w:after="0" w:line="240"/>
              <w:jc w:val="left"/>
            </w:pPr>
            <w:r>
              <w:rPr>
                <w:rFonts w:ascii="Calibri" w:cs="Calibri" w:eastAsia="Calibri" w:hAnsi="Calibri"/>
                <w:sz w:val="18"/>
                <w:szCs w:val="18"/>
              </w:rPr>
              <w:t xml:space="preserve"/>
            </w:r>
          </w:p>
        </w:tc>
        <w:tc>
          <w:tcPr>
            <w:tcW w:type="dxa" w:w="1400"/>
            <w:tcBorders>
              <w:top w:val="single" w:color="9A9A9A" w:sz="6"/>
              <w:left w:val="single" w:color="9A9A9A" w:sz="6"/>
              <w:bottom w:val="single" w:color="9A9A9A" w:sz="6"/>
              <w:right w:val="single" w:color="9A9A9A" w:sz="6"/>
            </w:tcBorders>
            <w:tcMar>
              <w:top w:type="dxa" w:w="50"/>
              <w:left w:type="dxa" w:w="80"/>
              <w:bottom w:type="dxa" w:w="50"/>
              <w:right w:type="dxa" w:w="80"/>
            </w:tcMar>
            <w:vAlign w:val="center"/>
          </w:tcPr>
          <w:p>
            <w:pPr>
              <w:spacing w:after="0" w:line="240"/>
              <w:jc w:val="left"/>
            </w:pPr>
            <w:r>
              <w:rPr>
                <w:rFonts w:ascii="Calibri" w:cs="Calibri" w:eastAsia="Calibri" w:hAnsi="Calibri"/>
                <w:sz w:val="18"/>
                <w:szCs w:val="18"/>
              </w:rPr>
              <w:t xml:space="preserve"/>
            </w:r>
          </w:p>
        </w:tc>
        <w:tc>
          <w:tcPr>
            <w:tcW w:type="dxa" w:w="1400"/>
            <w:tcBorders>
              <w:top w:val="single" w:color="9A9A9A" w:sz="6"/>
              <w:left w:val="single" w:color="9A9A9A" w:sz="6"/>
              <w:bottom w:val="single" w:color="9A9A9A" w:sz="6"/>
              <w:right w:val="single" w:color="9A9A9A" w:sz="6"/>
            </w:tcBorders>
            <w:tcMar>
              <w:top w:type="dxa" w:w="50"/>
              <w:left w:type="dxa" w:w="80"/>
              <w:bottom w:type="dxa" w:w="50"/>
              <w:right w:type="dxa" w:w="80"/>
            </w:tcMar>
            <w:vAlign w:val="center"/>
          </w:tcPr>
          <w:p>
            <w:pPr>
              <w:spacing w:after="0" w:line="240"/>
              <w:jc w:val="left"/>
            </w:pPr>
            <w:r>
              <w:rPr>
                <w:rFonts w:ascii="Calibri" w:cs="Calibri" w:eastAsia="Calibri" w:hAnsi="Calibri"/>
                <w:sz w:val="18"/>
                <w:szCs w:val="18"/>
              </w:rPr>
              <w:t xml:space="preserve"/>
            </w:r>
          </w:p>
        </w:tc>
      </w:tr>
      <w:tr>
        <w:trPr>
          <w:tblHeader w:val="false"/>
          <w:trHeight w:val="420" w:hRule="atLeast"/>
        </w:trPr>
        <w:tc>
          <w:tcPr>
            <w:tcW w:type="dxa" w:w="1680"/>
            <w:tcBorders>
              <w:top w:val="single" w:color="9A9A9A" w:sz="6"/>
              <w:left w:val="single" w:color="9A9A9A" w:sz="6"/>
              <w:bottom w:val="single" w:color="9A9A9A" w:sz="6"/>
              <w:right w:val="single" w:color="9A9A9A" w:sz="6"/>
            </w:tcBorders>
            <w:tcMar>
              <w:top w:type="dxa" w:w="50"/>
              <w:left w:type="dxa" w:w="80"/>
              <w:bottom w:type="dxa" w:w="50"/>
              <w:right w:type="dxa" w:w="80"/>
            </w:tcMar>
            <w:vAlign w:val="center"/>
          </w:tcPr>
          <w:p>
            <w:pPr>
              <w:spacing w:after="0" w:line="240"/>
              <w:jc w:val="left"/>
            </w:pPr>
            <w:r>
              <w:rPr>
                <w:rFonts w:ascii="Calibri" w:cs="Calibri" w:eastAsia="Calibri" w:hAnsi="Calibri"/>
                <w:sz w:val="18"/>
                <w:szCs w:val="18"/>
              </w:rPr>
              <w:t xml:space="preserve">Scorer 3</w:t>
            </w:r>
          </w:p>
        </w:tc>
        <w:tc>
          <w:tcPr>
            <w:tcW w:type="dxa" w:w="1400"/>
            <w:tcBorders>
              <w:top w:val="single" w:color="9A9A9A" w:sz="6"/>
              <w:left w:val="single" w:color="9A9A9A" w:sz="6"/>
              <w:bottom w:val="single" w:color="9A9A9A" w:sz="6"/>
              <w:right w:val="single" w:color="9A9A9A" w:sz="6"/>
            </w:tcBorders>
            <w:tcMar>
              <w:top w:type="dxa" w:w="50"/>
              <w:left w:type="dxa" w:w="80"/>
              <w:bottom w:type="dxa" w:w="50"/>
              <w:right w:type="dxa" w:w="80"/>
            </w:tcMar>
            <w:vAlign w:val="center"/>
          </w:tcPr>
          <w:p>
            <w:pPr>
              <w:spacing w:after="0" w:line="240"/>
              <w:jc w:val="left"/>
            </w:pPr>
            <w:r>
              <w:rPr>
                <w:rFonts w:ascii="Calibri" w:cs="Calibri" w:eastAsia="Calibri" w:hAnsi="Calibri"/>
                <w:sz w:val="18"/>
                <w:szCs w:val="18"/>
              </w:rPr>
              <w:t xml:space="preserve"/>
            </w:r>
          </w:p>
        </w:tc>
        <w:tc>
          <w:tcPr>
            <w:tcW w:type="dxa" w:w="1400"/>
            <w:tcBorders>
              <w:top w:val="single" w:color="9A9A9A" w:sz="6"/>
              <w:left w:val="single" w:color="9A9A9A" w:sz="6"/>
              <w:bottom w:val="single" w:color="9A9A9A" w:sz="6"/>
              <w:right w:val="single" w:color="9A9A9A" w:sz="6"/>
            </w:tcBorders>
            <w:tcMar>
              <w:top w:type="dxa" w:w="50"/>
              <w:left w:type="dxa" w:w="80"/>
              <w:bottom w:type="dxa" w:w="50"/>
              <w:right w:type="dxa" w:w="80"/>
            </w:tcMar>
            <w:vAlign w:val="center"/>
          </w:tcPr>
          <w:p>
            <w:pPr>
              <w:spacing w:after="0" w:line="240"/>
              <w:jc w:val="left"/>
            </w:pPr>
            <w:r>
              <w:rPr>
                <w:rFonts w:ascii="Calibri" w:cs="Calibri" w:eastAsia="Calibri" w:hAnsi="Calibri"/>
                <w:sz w:val="18"/>
                <w:szCs w:val="18"/>
              </w:rPr>
              <w:t xml:space="preserve"/>
            </w:r>
          </w:p>
        </w:tc>
        <w:tc>
          <w:tcPr>
            <w:tcW w:type="dxa" w:w="1400"/>
            <w:tcBorders>
              <w:top w:val="single" w:color="9A9A9A" w:sz="6"/>
              <w:left w:val="single" w:color="9A9A9A" w:sz="6"/>
              <w:bottom w:val="single" w:color="9A9A9A" w:sz="6"/>
              <w:right w:val="single" w:color="9A9A9A" w:sz="6"/>
            </w:tcBorders>
            <w:tcMar>
              <w:top w:type="dxa" w:w="50"/>
              <w:left w:type="dxa" w:w="80"/>
              <w:bottom w:type="dxa" w:w="50"/>
              <w:right w:type="dxa" w:w="80"/>
            </w:tcMar>
            <w:vAlign w:val="center"/>
          </w:tcPr>
          <w:p>
            <w:pPr>
              <w:spacing w:after="0" w:line="240"/>
              <w:jc w:val="left"/>
            </w:pPr>
            <w:r>
              <w:rPr>
                <w:rFonts w:ascii="Calibri" w:cs="Calibri" w:eastAsia="Calibri" w:hAnsi="Calibri"/>
                <w:sz w:val="18"/>
                <w:szCs w:val="18"/>
              </w:rPr>
              <w:t xml:space="preserve"/>
            </w:r>
          </w:p>
        </w:tc>
        <w:tc>
          <w:tcPr>
            <w:tcW w:type="dxa" w:w="1400"/>
            <w:tcBorders>
              <w:top w:val="single" w:color="9A9A9A" w:sz="6"/>
              <w:left w:val="single" w:color="9A9A9A" w:sz="6"/>
              <w:bottom w:val="single" w:color="9A9A9A" w:sz="6"/>
              <w:right w:val="single" w:color="9A9A9A" w:sz="6"/>
            </w:tcBorders>
            <w:tcMar>
              <w:top w:type="dxa" w:w="50"/>
              <w:left w:type="dxa" w:w="80"/>
              <w:bottom w:type="dxa" w:w="50"/>
              <w:right w:type="dxa" w:w="80"/>
            </w:tcMar>
            <w:vAlign w:val="center"/>
          </w:tcPr>
          <w:p>
            <w:pPr>
              <w:spacing w:after="0" w:line="240"/>
              <w:jc w:val="left"/>
            </w:pPr>
            <w:r>
              <w:rPr>
                <w:rFonts w:ascii="Calibri" w:cs="Calibri" w:eastAsia="Calibri" w:hAnsi="Calibri"/>
                <w:sz w:val="18"/>
                <w:szCs w:val="18"/>
              </w:rPr>
              <w:t xml:space="preserve"/>
            </w:r>
          </w:p>
        </w:tc>
        <w:tc>
          <w:tcPr>
            <w:tcW w:type="dxa" w:w="1400"/>
            <w:tcBorders>
              <w:top w:val="single" w:color="9A9A9A" w:sz="6"/>
              <w:left w:val="single" w:color="9A9A9A" w:sz="6"/>
              <w:bottom w:val="single" w:color="9A9A9A" w:sz="6"/>
              <w:right w:val="single" w:color="9A9A9A" w:sz="6"/>
            </w:tcBorders>
            <w:tcMar>
              <w:top w:type="dxa" w:w="50"/>
              <w:left w:type="dxa" w:w="80"/>
              <w:bottom w:type="dxa" w:w="50"/>
              <w:right w:type="dxa" w:w="80"/>
            </w:tcMar>
            <w:vAlign w:val="center"/>
          </w:tcPr>
          <w:p>
            <w:pPr>
              <w:spacing w:after="0" w:line="240"/>
              <w:jc w:val="left"/>
            </w:pPr>
            <w:r>
              <w:rPr>
                <w:rFonts w:ascii="Calibri" w:cs="Calibri" w:eastAsia="Calibri" w:hAnsi="Calibri"/>
                <w:sz w:val="18"/>
                <w:szCs w:val="18"/>
              </w:rPr>
              <w:t xml:space="preserve"/>
            </w:r>
          </w:p>
        </w:tc>
        <w:tc>
          <w:tcPr>
            <w:tcW w:type="dxa" w:w="1400"/>
            <w:tcBorders>
              <w:top w:val="single" w:color="9A9A9A" w:sz="6"/>
              <w:left w:val="single" w:color="9A9A9A" w:sz="6"/>
              <w:bottom w:val="single" w:color="9A9A9A" w:sz="6"/>
              <w:right w:val="single" w:color="9A9A9A" w:sz="6"/>
            </w:tcBorders>
            <w:tcMar>
              <w:top w:type="dxa" w:w="50"/>
              <w:left w:type="dxa" w:w="80"/>
              <w:bottom w:type="dxa" w:w="50"/>
              <w:right w:type="dxa" w:w="80"/>
            </w:tcMar>
            <w:vAlign w:val="center"/>
          </w:tcPr>
          <w:p>
            <w:pPr>
              <w:spacing w:after="0" w:line="240"/>
              <w:jc w:val="left"/>
            </w:pPr>
            <w:r>
              <w:rPr>
                <w:rFonts w:ascii="Calibri" w:cs="Calibri" w:eastAsia="Calibri" w:hAnsi="Calibri"/>
                <w:sz w:val="18"/>
                <w:szCs w:val="18"/>
              </w:rPr>
              <w:t xml:space="preserve"/>
            </w:r>
          </w:p>
        </w:tc>
      </w:tr>
      <w:tr>
        <w:trPr>
          <w:tblHeader w:val="false"/>
          <w:trHeight w:val="420" w:hRule="atLeast"/>
        </w:trPr>
        <w:tc>
          <w:tcPr>
            <w:tcW w:type="dxa" w:w="1680"/>
            <w:tcBorders>
              <w:top w:val="single" w:color="9A9A9A" w:sz="6"/>
              <w:left w:val="single" w:color="9A9A9A" w:sz="6"/>
              <w:bottom w:val="single" w:color="9A9A9A" w:sz="6"/>
              <w:right w:val="single" w:color="9A9A9A" w:sz="6"/>
            </w:tcBorders>
            <w:tcMar>
              <w:top w:type="dxa" w:w="50"/>
              <w:left w:type="dxa" w:w="80"/>
              <w:bottom w:type="dxa" w:w="50"/>
              <w:right w:type="dxa" w:w="80"/>
            </w:tcMar>
            <w:vAlign w:val="center"/>
          </w:tcPr>
          <w:p>
            <w:pPr>
              <w:spacing w:after="0" w:line="240"/>
              <w:jc w:val="left"/>
            </w:pPr>
            <w:r>
              <w:rPr>
                <w:rFonts w:ascii="Calibri" w:cs="Calibri" w:eastAsia="Calibri" w:hAnsi="Calibri"/>
                <w:sz w:val="18"/>
                <w:szCs w:val="18"/>
              </w:rPr>
              <w:t xml:space="preserve">Scorer 4</w:t>
            </w:r>
          </w:p>
        </w:tc>
        <w:tc>
          <w:tcPr>
            <w:tcW w:type="dxa" w:w="1400"/>
            <w:tcBorders>
              <w:top w:val="single" w:color="9A9A9A" w:sz="6"/>
              <w:left w:val="single" w:color="9A9A9A" w:sz="6"/>
              <w:bottom w:val="single" w:color="9A9A9A" w:sz="6"/>
              <w:right w:val="single" w:color="9A9A9A" w:sz="6"/>
            </w:tcBorders>
            <w:tcMar>
              <w:top w:type="dxa" w:w="50"/>
              <w:left w:type="dxa" w:w="80"/>
              <w:bottom w:type="dxa" w:w="50"/>
              <w:right w:type="dxa" w:w="80"/>
            </w:tcMar>
            <w:vAlign w:val="center"/>
          </w:tcPr>
          <w:p>
            <w:pPr>
              <w:spacing w:after="0" w:line="240"/>
              <w:jc w:val="left"/>
            </w:pPr>
            <w:r>
              <w:rPr>
                <w:rFonts w:ascii="Calibri" w:cs="Calibri" w:eastAsia="Calibri" w:hAnsi="Calibri"/>
                <w:sz w:val="18"/>
                <w:szCs w:val="18"/>
              </w:rPr>
              <w:t xml:space="preserve"/>
            </w:r>
          </w:p>
        </w:tc>
        <w:tc>
          <w:tcPr>
            <w:tcW w:type="dxa" w:w="1400"/>
            <w:tcBorders>
              <w:top w:val="single" w:color="9A9A9A" w:sz="6"/>
              <w:left w:val="single" w:color="9A9A9A" w:sz="6"/>
              <w:bottom w:val="single" w:color="9A9A9A" w:sz="6"/>
              <w:right w:val="single" w:color="9A9A9A" w:sz="6"/>
            </w:tcBorders>
            <w:tcMar>
              <w:top w:type="dxa" w:w="50"/>
              <w:left w:type="dxa" w:w="80"/>
              <w:bottom w:type="dxa" w:w="50"/>
              <w:right w:type="dxa" w:w="80"/>
            </w:tcMar>
            <w:vAlign w:val="center"/>
          </w:tcPr>
          <w:p>
            <w:pPr>
              <w:spacing w:after="0" w:line="240"/>
              <w:jc w:val="left"/>
            </w:pPr>
            <w:r>
              <w:rPr>
                <w:rFonts w:ascii="Calibri" w:cs="Calibri" w:eastAsia="Calibri" w:hAnsi="Calibri"/>
                <w:sz w:val="18"/>
                <w:szCs w:val="18"/>
              </w:rPr>
              <w:t xml:space="preserve"/>
            </w:r>
          </w:p>
        </w:tc>
        <w:tc>
          <w:tcPr>
            <w:tcW w:type="dxa" w:w="1400"/>
            <w:tcBorders>
              <w:top w:val="single" w:color="9A9A9A" w:sz="6"/>
              <w:left w:val="single" w:color="9A9A9A" w:sz="6"/>
              <w:bottom w:val="single" w:color="9A9A9A" w:sz="6"/>
              <w:right w:val="single" w:color="9A9A9A" w:sz="6"/>
            </w:tcBorders>
            <w:tcMar>
              <w:top w:type="dxa" w:w="50"/>
              <w:left w:type="dxa" w:w="80"/>
              <w:bottom w:type="dxa" w:w="50"/>
              <w:right w:type="dxa" w:w="80"/>
            </w:tcMar>
            <w:vAlign w:val="center"/>
          </w:tcPr>
          <w:p>
            <w:pPr>
              <w:spacing w:after="0" w:line="240"/>
              <w:jc w:val="left"/>
            </w:pPr>
            <w:r>
              <w:rPr>
                <w:rFonts w:ascii="Calibri" w:cs="Calibri" w:eastAsia="Calibri" w:hAnsi="Calibri"/>
                <w:sz w:val="18"/>
                <w:szCs w:val="18"/>
              </w:rPr>
              <w:t xml:space="preserve"/>
            </w:r>
          </w:p>
        </w:tc>
        <w:tc>
          <w:tcPr>
            <w:tcW w:type="dxa" w:w="1400"/>
            <w:tcBorders>
              <w:top w:val="single" w:color="9A9A9A" w:sz="6"/>
              <w:left w:val="single" w:color="9A9A9A" w:sz="6"/>
              <w:bottom w:val="single" w:color="9A9A9A" w:sz="6"/>
              <w:right w:val="single" w:color="9A9A9A" w:sz="6"/>
            </w:tcBorders>
            <w:tcMar>
              <w:top w:type="dxa" w:w="50"/>
              <w:left w:type="dxa" w:w="80"/>
              <w:bottom w:type="dxa" w:w="50"/>
              <w:right w:type="dxa" w:w="80"/>
            </w:tcMar>
            <w:vAlign w:val="center"/>
          </w:tcPr>
          <w:p>
            <w:pPr>
              <w:spacing w:after="0" w:line="240"/>
              <w:jc w:val="left"/>
            </w:pPr>
            <w:r>
              <w:rPr>
                <w:rFonts w:ascii="Calibri" w:cs="Calibri" w:eastAsia="Calibri" w:hAnsi="Calibri"/>
                <w:sz w:val="18"/>
                <w:szCs w:val="18"/>
              </w:rPr>
              <w:t xml:space="preserve"/>
            </w:r>
          </w:p>
        </w:tc>
        <w:tc>
          <w:tcPr>
            <w:tcW w:type="dxa" w:w="1400"/>
            <w:tcBorders>
              <w:top w:val="single" w:color="9A9A9A" w:sz="6"/>
              <w:left w:val="single" w:color="9A9A9A" w:sz="6"/>
              <w:bottom w:val="single" w:color="9A9A9A" w:sz="6"/>
              <w:right w:val="single" w:color="9A9A9A" w:sz="6"/>
            </w:tcBorders>
            <w:tcMar>
              <w:top w:type="dxa" w:w="50"/>
              <w:left w:type="dxa" w:w="80"/>
              <w:bottom w:type="dxa" w:w="50"/>
              <w:right w:type="dxa" w:w="80"/>
            </w:tcMar>
            <w:vAlign w:val="center"/>
          </w:tcPr>
          <w:p>
            <w:pPr>
              <w:spacing w:after="0" w:line="240"/>
              <w:jc w:val="left"/>
            </w:pPr>
            <w:r>
              <w:rPr>
                <w:rFonts w:ascii="Calibri" w:cs="Calibri" w:eastAsia="Calibri" w:hAnsi="Calibri"/>
                <w:sz w:val="18"/>
                <w:szCs w:val="18"/>
              </w:rPr>
              <w:t xml:space="preserve"/>
            </w:r>
          </w:p>
        </w:tc>
        <w:tc>
          <w:tcPr>
            <w:tcW w:type="dxa" w:w="1400"/>
            <w:tcBorders>
              <w:top w:val="single" w:color="9A9A9A" w:sz="6"/>
              <w:left w:val="single" w:color="9A9A9A" w:sz="6"/>
              <w:bottom w:val="single" w:color="9A9A9A" w:sz="6"/>
              <w:right w:val="single" w:color="9A9A9A" w:sz="6"/>
            </w:tcBorders>
            <w:tcMar>
              <w:top w:type="dxa" w:w="50"/>
              <w:left w:type="dxa" w:w="80"/>
              <w:bottom w:type="dxa" w:w="50"/>
              <w:right w:type="dxa" w:w="80"/>
            </w:tcMar>
            <w:vAlign w:val="center"/>
          </w:tcPr>
          <w:p>
            <w:pPr>
              <w:spacing w:after="0" w:line="240"/>
              <w:jc w:val="left"/>
            </w:pPr>
            <w:r>
              <w:rPr>
                <w:rFonts w:ascii="Calibri" w:cs="Calibri" w:eastAsia="Calibri" w:hAnsi="Calibri"/>
                <w:sz w:val="18"/>
                <w:szCs w:val="18"/>
              </w:rPr>
              <w:t xml:space="preserve"/>
            </w:r>
          </w:p>
        </w:tc>
      </w:tr>
      <w:tr>
        <w:trPr>
          <w:tblHeader w:val="false"/>
          <w:trHeight w:val="420" w:hRule="atLeast"/>
        </w:trPr>
        <w:tc>
          <w:tcPr>
            <w:tcW w:type="dxa" w:w="1680"/>
            <w:tcBorders>
              <w:top w:val="single" w:color="9A9A9A" w:sz="6"/>
              <w:left w:val="single" w:color="9A9A9A" w:sz="6"/>
              <w:bottom w:val="single" w:color="9A9A9A" w:sz="6"/>
              <w:right w:val="single" w:color="9A9A9A" w:sz="6"/>
            </w:tcBorders>
            <w:tcMar>
              <w:top w:type="dxa" w:w="50"/>
              <w:left w:type="dxa" w:w="80"/>
              <w:bottom w:type="dxa" w:w="50"/>
              <w:right w:type="dxa" w:w="80"/>
            </w:tcMar>
            <w:vAlign w:val="center"/>
          </w:tcPr>
          <w:p>
            <w:pPr>
              <w:spacing w:after="0" w:line="240"/>
              <w:jc w:val="left"/>
            </w:pPr>
            <w:r>
              <w:rPr>
                <w:rFonts w:ascii="Calibri" w:cs="Calibri" w:eastAsia="Calibri" w:hAnsi="Calibri"/>
                <w:sz w:val="18"/>
                <w:szCs w:val="18"/>
              </w:rPr>
              <w:t xml:space="preserve">Scorer 5</w:t>
            </w:r>
          </w:p>
        </w:tc>
        <w:tc>
          <w:tcPr>
            <w:tcW w:type="dxa" w:w="1400"/>
            <w:tcBorders>
              <w:top w:val="single" w:color="9A9A9A" w:sz="6"/>
              <w:left w:val="single" w:color="9A9A9A" w:sz="6"/>
              <w:bottom w:val="single" w:color="9A9A9A" w:sz="6"/>
              <w:right w:val="single" w:color="9A9A9A" w:sz="6"/>
            </w:tcBorders>
            <w:tcMar>
              <w:top w:type="dxa" w:w="50"/>
              <w:left w:type="dxa" w:w="80"/>
              <w:bottom w:type="dxa" w:w="50"/>
              <w:right w:type="dxa" w:w="80"/>
            </w:tcMar>
            <w:vAlign w:val="center"/>
          </w:tcPr>
          <w:p>
            <w:pPr>
              <w:spacing w:after="0" w:line="240"/>
              <w:jc w:val="left"/>
            </w:pPr>
            <w:r>
              <w:rPr>
                <w:rFonts w:ascii="Calibri" w:cs="Calibri" w:eastAsia="Calibri" w:hAnsi="Calibri"/>
                <w:sz w:val="18"/>
                <w:szCs w:val="18"/>
              </w:rPr>
              <w:t xml:space="preserve"/>
            </w:r>
          </w:p>
        </w:tc>
        <w:tc>
          <w:tcPr>
            <w:tcW w:type="dxa" w:w="1400"/>
            <w:tcBorders>
              <w:top w:val="single" w:color="9A9A9A" w:sz="6"/>
              <w:left w:val="single" w:color="9A9A9A" w:sz="6"/>
              <w:bottom w:val="single" w:color="9A9A9A" w:sz="6"/>
              <w:right w:val="single" w:color="9A9A9A" w:sz="6"/>
            </w:tcBorders>
            <w:tcMar>
              <w:top w:type="dxa" w:w="50"/>
              <w:left w:type="dxa" w:w="80"/>
              <w:bottom w:type="dxa" w:w="50"/>
              <w:right w:type="dxa" w:w="80"/>
            </w:tcMar>
            <w:vAlign w:val="center"/>
          </w:tcPr>
          <w:p>
            <w:pPr>
              <w:spacing w:after="0" w:line="240"/>
              <w:jc w:val="left"/>
            </w:pPr>
            <w:r>
              <w:rPr>
                <w:rFonts w:ascii="Calibri" w:cs="Calibri" w:eastAsia="Calibri" w:hAnsi="Calibri"/>
                <w:sz w:val="18"/>
                <w:szCs w:val="18"/>
              </w:rPr>
              <w:t xml:space="preserve"/>
            </w:r>
          </w:p>
        </w:tc>
        <w:tc>
          <w:tcPr>
            <w:tcW w:type="dxa" w:w="1400"/>
            <w:tcBorders>
              <w:top w:val="single" w:color="9A9A9A" w:sz="6"/>
              <w:left w:val="single" w:color="9A9A9A" w:sz="6"/>
              <w:bottom w:val="single" w:color="9A9A9A" w:sz="6"/>
              <w:right w:val="single" w:color="9A9A9A" w:sz="6"/>
            </w:tcBorders>
            <w:tcMar>
              <w:top w:type="dxa" w:w="50"/>
              <w:left w:type="dxa" w:w="80"/>
              <w:bottom w:type="dxa" w:w="50"/>
              <w:right w:type="dxa" w:w="80"/>
            </w:tcMar>
            <w:vAlign w:val="center"/>
          </w:tcPr>
          <w:p>
            <w:pPr>
              <w:spacing w:after="0" w:line="240"/>
              <w:jc w:val="left"/>
            </w:pPr>
            <w:r>
              <w:rPr>
                <w:rFonts w:ascii="Calibri" w:cs="Calibri" w:eastAsia="Calibri" w:hAnsi="Calibri"/>
                <w:sz w:val="18"/>
                <w:szCs w:val="18"/>
              </w:rPr>
              <w:t xml:space="preserve"/>
            </w:r>
          </w:p>
        </w:tc>
        <w:tc>
          <w:tcPr>
            <w:tcW w:type="dxa" w:w="1400"/>
            <w:tcBorders>
              <w:top w:val="single" w:color="9A9A9A" w:sz="6"/>
              <w:left w:val="single" w:color="9A9A9A" w:sz="6"/>
              <w:bottom w:val="single" w:color="9A9A9A" w:sz="6"/>
              <w:right w:val="single" w:color="9A9A9A" w:sz="6"/>
            </w:tcBorders>
            <w:tcMar>
              <w:top w:type="dxa" w:w="50"/>
              <w:left w:type="dxa" w:w="80"/>
              <w:bottom w:type="dxa" w:w="50"/>
              <w:right w:type="dxa" w:w="80"/>
            </w:tcMar>
            <w:vAlign w:val="center"/>
          </w:tcPr>
          <w:p>
            <w:pPr>
              <w:spacing w:after="0" w:line="240"/>
              <w:jc w:val="left"/>
            </w:pPr>
            <w:r>
              <w:rPr>
                <w:rFonts w:ascii="Calibri" w:cs="Calibri" w:eastAsia="Calibri" w:hAnsi="Calibri"/>
                <w:sz w:val="18"/>
                <w:szCs w:val="18"/>
              </w:rPr>
              <w:t xml:space="preserve"/>
            </w:r>
          </w:p>
        </w:tc>
        <w:tc>
          <w:tcPr>
            <w:tcW w:type="dxa" w:w="1400"/>
            <w:tcBorders>
              <w:top w:val="single" w:color="9A9A9A" w:sz="6"/>
              <w:left w:val="single" w:color="9A9A9A" w:sz="6"/>
              <w:bottom w:val="single" w:color="9A9A9A" w:sz="6"/>
              <w:right w:val="single" w:color="9A9A9A" w:sz="6"/>
            </w:tcBorders>
            <w:tcMar>
              <w:top w:type="dxa" w:w="50"/>
              <w:left w:type="dxa" w:w="80"/>
              <w:bottom w:type="dxa" w:w="50"/>
              <w:right w:type="dxa" w:w="80"/>
            </w:tcMar>
            <w:vAlign w:val="center"/>
          </w:tcPr>
          <w:p>
            <w:pPr>
              <w:spacing w:after="0" w:line="240"/>
              <w:jc w:val="left"/>
            </w:pPr>
            <w:r>
              <w:rPr>
                <w:rFonts w:ascii="Calibri" w:cs="Calibri" w:eastAsia="Calibri" w:hAnsi="Calibri"/>
                <w:sz w:val="18"/>
                <w:szCs w:val="18"/>
              </w:rPr>
              <w:t xml:space="preserve"/>
            </w:r>
          </w:p>
        </w:tc>
        <w:tc>
          <w:tcPr>
            <w:tcW w:type="dxa" w:w="1400"/>
            <w:tcBorders>
              <w:top w:val="single" w:color="9A9A9A" w:sz="6"/>
              <w:left w:val="single" w:color="9A9A9A" w:sz="6"/>
              <w:bottom w:val="single" w:color="9A9A9A" w:sz="6"/>
              <w:right w:val="single" w:color="9A9A9A" w:sz="6"/>
            </w:tcBorders>
            <w:tcMar>
              <w:top w:type="dxa" w:w="50"/>
              <w:left w:type="dxa" w:w="80"/>
              <w:bottom w:type="dxa" w:w="50"/>
              <w:right w:type="dxa" w:w="80"/>
            </w:tcMar>
            <w:vAlign w:val="center"/>
          </w:tcPr>
          <w:p>
            <w:pPr>
              <w:spacing w:after="0" w:line="240"/>
              <w:jc w:val="left"/>
            </w:pPr>
            <w:r>
              <w:rPr>
                <w:rFonts w:ascii="Calibri" w:cs="Calibri" w:eastAsia="Calibri" w:hAnsi="Calibri"/>
                <w:sz w:val="18"/>
                <w:szCs w:val="18"/>
              </w:rPr>
              <w:t xml:space="preserve"/>
            </w:r>
          </w:p>
        </w:tc>
      </w:tr>
      <w:tr>
        <w:trPr>
          <w:tblHeader w:val="false"/>
          <w:trHeight w:val="420" w:hRule="atLeast"/>
        </w:trPr>
        <w:tc>
          <w:tcPr>
            <w:tcW w:type="dxa" w:w="1680"/>
            <w:tcBorders>
              <w:top w:val="single" w:color="9A9A9A" w:sz="6"/>
              <w:left w:val="single" w:color="9A9A9A" w:sz="6"/>
              <w:bottom w:val="single" w:color="9A9A9A" w:sz="6"/>
              <w:right w:val="single" w:color="9A9A9A" w:sz="6"/>
            </w:tcBorders>
            <w:tcMar>
              <w:top w:type="dxa" w:w="50"/>
              <w:left w:type="dxa" w:w="80"/>
              <w:bottom w:type="dxa" w:w="50"/>
              <w:right w:type="dxa" w:w="80"/>
            </w:tcMar>
            <w:vAlign w:val="center"/>
          </w:tcPr>
          <w:p>
            <w:pPr>
              <w:spacing w:after="0" w:line="240"/>
              <w:jc w:val="left"/>
            </w:pPr>
            <w:r>
              <w:rPr>
                <w:rFonts w:ascii="Calibri" w:cs="Calibri" w:eastAsia="Calibri" w:hAnsi="Calibri"/>
                <w:sz w:val="18"/>
                <w:szCs w:val="18"/>
              </w:rPr>
              <w:t xml:space="preserve">Scorer 6</w:t>
            </w:r>
          </w:p>
        </w:tc>
        <w:tc>
          <w:tcPr>
            <w:tcW w:type="dxa" w:w="1400"/>
            <w:tcBorders>
              <w:top w:val="single" w:color="9A9A9A" w:sz="6"/>
              <w:left w:val="single" w:color="9A9A9A" w:sz="6"/>
              <w:bottom w:val="single" w:color="9A9A9A" w:sz="6"/>
              <w:right w:val="single" w:color="9A9A9A" w:sz="6"/>
            </w:tcBorders>
            <w:tcMar>
              <w:top w:type="dxa" w:w="50"/>
              <w:left w:type="dxa" w:w="80"/>
              <w:bottom w:type="dxa" w:w="50"/>
              <w:right w:type="dxa" w:w="80"/>
            </w:tcMar>
            <w:vAlign w:val="center"/>
          </w:tcPr>
          <w:p>
            <w:pPr>
              <w:spacing w:after="0" w:line="240"/>
              <w:jc w:val="left"/>
            </w:pPr>
            <w:r>
              <w:rPr>
                <w:rFonts w:ascii="Calibri" w:cs="Calibri" w:eastAsia="Calibri" w:hAnsi="Calibri"/>
                <w:sz w:val="18"/>
                <w:szCs w:val="18"/>
              </w:rPr>
              <w:t xml:space="preserve"/>
            </w:r>
          </w:p>
        </w:tc>
        <w:tc>
          <w:tcPr>
            <w:tcW w:type="dxa" w:w="1400"/>
            <w:tcBorders>
              <w:top w:val="single" w:color="9A9A9A" w:sz="6"/>
              <w:left w:val="single" w:color="9A9A9A" w:sz="6"/>
              <w:bottom w:val="single" w:color="9A9A9A" w:sz="6"/>
              <w:right w:val="single" w:color="9A9A9A" w:sz="6"/>
            </w:tcBorders>
            <w:tcMar>
              <w:top w:type="dxa" w:w="50"/>
              <w:left w:type="dxa" w:w="80"/>
              <w:bottom w:type="dxa" w:w="50"/>
              <w:right w:type="dxa" w:w="80"/>
            </w:tcMar>
            <w:vAlign w:val="center"/>
          </w:tcPr>
          <w:p>
            <w:pPr>
              <w:spacing w:after="0" w:line="240"/>
              <w:jc w:val="left"/>
            </w:pPr>
            <w:r>
              <w:rPr>
                <w:rFonts w:ascii="Calibri" w:cs="Calibri" w:eastAsia="Calibri" w:hAnsi="Calibri"/>
                <w:sz w:val="18"/>
                <w:szCs w:val="18"/>
              </w:rPr>
              <w:t xml:space="preserve"/>
            </w:r>
          </w:p>
        </w:tc>
        <w:tc>
          <w:tcPr>
            <w:tcW w:type="dxa" w:w="1400"/>
            <w:tcBorders>
              <w:top w:val="single" w:color="9A9A9A" w:sz="6"/>
              <w:left w:val="single" w:color="9A9A9A" w:sz="6"/>
              <w:bottom w:val="single" w:color="9A9A9A" w:sz="6"/>
              <w:right w:val="single" w:color="9A9A9A" w:sz="6"/>
            </w:tcBorders>
            <w:tcMar>
              <w:top w:type="dxa" w:w="50"/>
              <w:left w:type="dxa" w:w="80"/>
              <w:bottom w:type="dxa" w:w="50"/>
              <w:right w:type="dxa" w:w="80"/>
            </w:tcMar>
            <w:vAlign w:val="center"/>
          </w:tcPr>
          <w:p>
            <w:pPr>
              <w:spacing w:after="0" w:line="240"/>
              <w:jc w:val="left"/>
            </w:pPr>
            <w:r>
              <w:rPr>
                <w:rFonts w:ascii="Calibri" w:cs="Calibri" w:eastAsia="Calibri" w:hAnsi="Calibri"/>
                <w:sz w:val="18"/>
                <w:szCs w:val="18"/>
              </w:rPr>
              <w:t xml:space="preserve"/>
            </w:r>
          </w:p>
        </w:tc>
        <w:tc>
          <w:tcPr>
            <w:tcW w:type="dxa" w:w="1400"/>
            <w:tcBorders>
              <w:top w:val="single" w:color="9A9A9A" w:sz="6"/>
              <w:left w:val="single" w:color="9A9A9A" w:sz="6"/>
              <w:bottom w:val="single" w:color="9A9A9A" w:sz="6"/>
              <w:right w:val="single" w:color="9A9A9A" w:sz="6"/>
            </w:tcBorders>
            <w:tcMar>
              <w:top w:type="dxa" w:w="50"/>
              <w:left w:type="dxa" w:w="80"/>
              <w:bottom w:type="dxa" w:w="50"/>
              <w:right w:type="dxa" w:w="80"/>
            </w:tcMar>
            <w:vAlign w:val="center"/>
          </w:tcPr>
          <w:p>
            <w:pPr>
              <w:spacing w:after="0" w:line="240"/>
              <w:jc w:val="left"/>
            </w:pPr>
            <w:r>
              <w:rPr>
                <w:rFonts w:ascii="Calibri" w:cs="Calibri" w:eastAsia="Calibri" w:hAnsi="Calibri"/>
                <w:sz w:val="18"/>
                <w:szCs w:val="18"/>
              </w:rPr>
              <w:t xml:space="preserve"/>
            </w:r>
          </w:p>
        </w:tc>
        <w:tc>
          <w:tcPr>
            <w:tcW w:type="dxa" w:w="1400"/>
            <w:tcBorders>
              <w:top w:val="single" w:color="9A9A9A" w:sz="6"/>
              <w:left w:val="single" w:color="9A9A9A" w:sz="6"/>
              <w:bottom w:val="single" w:color="9A9A9A" w:sz="6"/>
              <w:right w:val="single" w:color="9A9A9A" w:sz="6"/>
            </w:tcBorders>
            <w:tcMar>
              <w:top w:type="dxa" w:w="50"/>
              <w:left w:type="dxa" w:w="80"/>
              <w:bottom w:type="dxa" w:w="50"/>
              <w:right w:type="dxa" w:w="80"/>
            </w:tcMar>
            <w:vAlign w:val="center"/>
          </w:tcPr>
          <w:p>
            <w:pPr>
              <w:spacing w:after="0" w:line="240"/>
              <w:jc w:val="left"/>
            </w:pPr>
            <w:r>
              <w:rPr>
                <w:rFonts w:ascii="Calibri" w:cs="Calibri" w:eastAsia="Calibri" w:hAnsi="Calibri"/>
                <w:sz w:val="18"/>
                <w:szCs w:val="18"/>
              </w:rPr>
              <w:t xml:space="preserve"/>
            </w:r>
          </w:p>
        </w:tc>
        <w:tc>
          <w:tcPr>
            <w:tcW w:type="dxa" w:w="1400"/>
            <w:tcBorders>
              <w:top w:val="single" w:color="9A9A9A" w:sz="6"/>
              <w:left w:val="single" w:color="9A9A9A" w:sz="6"/>
              <w:bottom w:val="single" w:color="9A9A9A" w:sz="6"/>
              <w:right w:val="single" w:color="9A9A9A" w:sz="6"/>
            </w:tcBorders>
            <w:tcMar>
              <w:top w:type="dxa" w:w="50"/>
              <w:left w:type="dxa" w:w="80"/>
              <w:bottom w:type="dxa" w:w="50"/>
              <w:right w:type="dxa" w:w="80"/>
            </w:tcMar>
            <w:vAlign w:val="center"/>
          </w:tcPr>
          <w:p>
            <w:pPr>
              <w:spacing w:after="0" w:line="240"/>
              <w:jc w:val="left"/>
            </w:pPr>
            <w:r>
              <w:rPr>
                <w:rFonts w:ascii="Calibri" w:cs="Calibri" w:eastAsia="Calibri" w:hAnsi="Calibri"/>
                <w:sz w:val="18"/>
                <w:szCs w:val="18"/>
              </w:rPr>
              <w:t xml:space="preserve"/>
            </w:r>
          </w:p>
        </w:tc>
      </w:tr>
      <w:tr>
        <w:trPr>
          <w:tblHeader w:val="false"/>
          <w:trHeight w:val="420" w:hRule="atLeast"/>
        </w:trPr>
        <w:tc>
          <w:tcPr>
            <w:tcW w:type="dxa" w:w="1680"/>
            <w:tcBorders>
              <w:top w:val="single" w:color="9A9A9A" w:sz="6"/>
              <w:left w:val="single" w:color="9A9A9A" w:sz="6"/>
              <w:bottom w:val="single" w:color="9A9A9A" w:sz="6"/>
              <w:right w:val="single" w:color="9A9A9A" w:sz="6"/>
            </w:tcBorders>
            <w:shd w:fill="F2F2F2" w:color="auto" w:val="clear"/>
            <w:tcMar>
              <w:top w:type="dxa" w:w="50"/>
              <w:left w:type="dxa" w:w="80"/>
              <w:bottom w:type="dxa" w:w="50"/>
              <w:right w:type="dxa" w:w="80"/>
            </w:tcMar>
            <w:vAlign w:val="center"/>
          </w:tcPr>
          <w:p>
            <w:pPr>
              <w:spacing w:after="0" w:line="240"/>
              <w:jc w:val="left"/>
            </w:pPr>
            <w:r>
              <w:rPr>
                <w:rFonts w:ascii="Calibri" w:cs="Calibri" w:eastAsia="Calibri" w:hAnsi="Calibri"/>
                <w:b/>
                <w:bCs/>
                <w:sz w:val="18"/>
                <w:szCs w:val="18"/>
              </w:rPr>
              <w:t xml:space="preserve">Team level (most common)</w:t>
            </w:r>
          </w:p>
        </w:tc>
        <w:tc>
          <w:tcPr>
            <w:tcW w:type="dxa" w:w="1400"/>
            <w:tcBorders>
              <w:top w:val="single" w:color="9A9A9A" w:sz="6"/>
              <w:left w:val="single" w:color="9A9A9A" w:sz="6"/>
              <w:bottom w:val="single" w:color="9A9A9A" w:sz="6"/>
              <w:right w:val="single" w:color="9A9A9A" w:sz="6"/>
            </w:tcBorders>
            <w:shd w:fill="F2F2F2" w:color="auto" w:val="clear"/>
            <w:tcMar>
              <w:top w:type="dxa" w:w="50"/>
              <w:left w:type="dxa" w:w="80"/>
              <w:bottom w:type="dxa" w:w="50"/>
              <w:right w:type="dxa" w:w="80"/>
            </w:tcMar>
            <w:vAlign w:val="center"/>
          </w:tcPr>
          <w:p>
            <w:pPr>
              <w:spacing w:after="0" w:line="240"/>
              <w:jc w:val="left"/>
            </w:pPr>
            <w:r>
              <w:rPr>
                <w:rFonts w:ascii="Calibri" w:cs="Calibri" w:eastAsia="Calibri" w:hAnsi="Calibri"/>
                <w:sz w:val="18"/>
                <w:szCs w:val="18"/>
              </w:rPr>
              <w:t xml:space="preserve"/>
            </w:r>
          </w:p>
        </w:tc>
        <w:tc>
          <w:tcPr>
            <w:tcW w:type="dxa" w:w="1400"/>
            <w:tcBorders>
              <w:top w:val="single" w:color="9A9A9A" w:sz="6"/>
              <w:left w:val="single" w:color="9A9A9A" w:sz="6"/>
              <w:bottom w:val="single" w:color="9A9A9A" w:sz="6"/>
              <w:right w:val="single" w:color="9A9A9A" w:sz="6"/>
            </w:tcBorders>
            <w:shd w:fill="F2F2F2" w:color="auto" w:val="clear"/>
            <w:tcMar>
              <w:top w:type="dxa" w:w="50"/>
              <w:left w:type="dxa" w:w="80"/>
              <w:bottom w:type="dxa" w:w="50"/>
              <w:right w:type="dxa" w:w="80"/>
            </w:tcMar>
            <w:vAlign w:val="center"/>
          </w:tcPr>
          <w:p>
            <w:pPr>
              <w:spacing w:after="0" w:line="240"/>
              <w:jc w:val="left"/>
            </w:pPr>
            <w:r>
              <w:rPr>
                <w:rFonts w:ascii="Calibri" w:cs="Calibri" w:eastAsia="Calibri" w:hAnsi="Calibri"/>
                <w:sz w:val="18"/>
                <w:szCs w:val="18"/>
              </w:rPr>
              <w:t xml:space="preserve"/>
            </w:r>
          </w:p>
        </w:tc>
        <w:tc>
          <w:tcPr>
            <w:tcW w:type="dxa" w:w="1400"/>
            <w:tcBorders>
              <w:top w:val="single" w:color="9A9A9A" w:sz="6"/>
              <w:left w:val="single" w:color="9A9A9A" w:sz="6"/>
              <w:bottom w:val="single" w:color="9A9A9A" w:sz="6"/>
              <w:right w:val="single" w:color="9A9A9A" w:sz="6"/>
            </w:tcBorders>
            <w:shd w:fill="F2F2F2" w:color="auto" w:val="clear"/>
            <w:tcMar>
              <w:top w:type="dxa" w:w="50"/>
              <w:left w:type="dxa" w:w="80"/>
              <w:bottom w:type="dxa" w:w="50"/>
              <w:right w:type="dxa" w:w="80"/>
            </w:tcMar>
            <w:vAlign w:val="center"/>
          </w:tcPr>
          <w:p>
            <w:pPr>
              <w:spacing w:after="0" w:line="240"/>
              <w:jc w:val="left"/>
            </w:pPr>
            <w:r>
              <w:rPr>
                <w:rFonts w:ascii="Calibri" w:cs="Calibri" w:eastAsia="Calibri" w:hAnsi="Calibri"/>
                <w:sz w:val="18"/>
                <w:szCs w:val="18"/>
              </w:rPr>
              <w:t xml:space="preserve"/>
            </w:r>
          </w:p>
        </w:tc>
        <w:tc>
          <w:tcPr>
            <w:tcW w:type="dxa" w:w="1400"/>
            <w:tcBorders>
              <w:top w:val="single" w:color="9A9A9A" w:sz="6"/>
              <w:left w:val="single" w:color="9A9A9A" w:sz="6"/>
              <w:bottom w:val="single" w:color="9A9A9A" w:sz="6"/>
              <w:right w:val="single" w:color="9A9A9A" w:sz="6"/>
            </w:tcBorders>
            <w:shd w:fill="F2F2F2" w:color="auto" w:val="clear"/>
            <w:tcMar>
              <w:top w:type="dxa" w:w="50"/>
              <w:left w:type="dxa" w:w="80"/>
              <w:bottom w:type="dxa" w:w="50"/>
              <w:right w:type="dxa" w:w="80"/>
            </w:tcMar>
            <w:vAlign w:val="center"/>
          </w:tcPr>
          <w:p>
            <w:pPr>
              <w:spacing w:after="0" w:line="240"/>
              <w:jc w:val="left"/>
            </w:pPr>
            <w:r>
              <w:rPr>
                <w:rFonts w:ascii="Calibri" w:cs="Calibri" w:eastAsia="Calibri" w:hAnsi="Calibri"/>
                <w:sz w:val="18"/>
                <w:szCs w:val="18"/>
              </w:rPr>
              <w:t xml:space="preserve"/>
            </w:r>
          </w:p>
        </w:tc>
        <w:tc>
          <w:tcPr>
            <w:tcW w:type="dxa" w:w="1400"/>
            <w:tcBorders>
              <w:top w:val="single" w:color="9A9A9A" w:sz="6"/>
              <w:left w:val="single" w:color="9A9A9A" w:sz="6"/>
              <w:bottom w:val="single" w:color="9A9A9A" w:sz="6"/>
              <w:right w:val="single" w:color="9A9A9A" w:sz="6"/>
            </w:tcBorders>
            <w:shd w:fill="F2F2F2" w:color="auto" w:val="clear"/>
            <w:tcMar>
              <w:top w:type="dxa" w:w="50"/>
              <w:left w:type="dxa" w:w="80"/>
              <w:bottom w:type="dxa" w:w="50"/>
              <w:right w:type="dxa" w:w="80"/>
            </w:tcMar>
            <w:vAlign w:val="center"/>
          </w:tcPr>
          <w:p>
            <w:pPr>
              <w:spacing w:after="0" w:line="240"/>
              <w:jc w:val="left"/>
            </w:pPr>
            <w:r>
              <w:rPr>
                <w:rFonts w:ascii="Calibri" w:cs="Calibri" w:eastAsia="Calibri" w:hAnsi="Calibri"/>
                <w:sz w:val="18"/>
                <w:szCs w:val="18"/>
              </w:rPr>
              <w:t xml:space="preserve"/>
            </w:r>
          </w:p>
        </w:tc>
        <w:tc>
          <w:tcPr>
            <w:tcW w:type="dxa" w:w="1400"/>
            <w:tcBorders>
              <w:top w:val="single" w:color="9A9A9A" w:sz="6"/>
              <w:left w:val="single" w:color="9A9A9A" w:sz="6"/>
              <w:bottom w:val="single" w:color="9A9A9A" w:sz="6"/>
              <w:right w:val="single" w:color="9A9A9A" w:sz="6"/>
            </w:tcBorders>
            <w:shd w:fill="F2F2F2" w:color="auto" w:val="clear"/>
            <w:tcMar>
              <w:top w:type="dxa" w:w="50"/>
              <w:left w:type="dxa" w:w="80"/>
              <w:bottom w:type="dxa" w:w="50"/>
              <w:right w:type="dxa" w:w="80"/>
            </w:tcMar>
            <w:vAlign w:val="center"/>
          </w:tcPr>
          <w:p>
            <w:pPr>
              <w:spacing w:after="0" w:line="240"/>
              <w:jc w:val="left"/>
            </w:pPr>
            <w:r>
              <w:rPr>
                <w:rFonts w:ascii="Calibri" w:cs="Calibri" w:eastAsia="Calibri" w:hAnsi="Calibri"/>
                <w:sz w:val="18"/>
                <w:szCs w:val="18"/>
              </w:rPr>
              <w:t xml:space="preserve"/>
            </w:r>
          </w:p>
        </w:tc>
      </w:tr>
    </w:tbl>
    <w:p>
      <w:pPr>
        <w:spacing w:after="100" w:before="0" w:line="240"/>
        <w:jc w:val="left"/>
      </w:pPr>
      <w:r>
        <w:rPr>
          <w:rFonts w:ascii="Calibri" w:cs="Calibri" w:eastAsia="Calibri" w:hAnsi="Calibri"/>
          <w:sz w:val="19"/>
          <w:szCs w:val="19"/>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680"/>
        <w:gridCol w:w="1680"/>
        <w:gridCol w:w="1680"/>
        <w:gridCol w:w="1680"/>
        <w:gridCol w:w="1680"/>
        <w:gridCol w:w="1680"/>
      </w:tblGrid>
      <w:tr>
        <w:tc>
          <w:tcPr>
            <w:tcW w:type="dxa" w:w="1680"/>
            <w:tcBorders>
              <w:top w:val="single" w:color="9A9A9A" w:sz="6"/>
              <w:left w:val="single" w:color="9A9A9A" w:sz="6"/>
              <w:bottom w:val="single" w:color="9A9A9A" w:sz="6"/>
              <w:right w:val="single" w:color="9A9A9A" w:sz="6"/>
            </w:tcBorders>
            <w:shd w:fill="E7E6E6" w:color="auto" w:val="clear"/>
            <w:tcMar>
              <w:top w:type="dxa" w:w="50"/>
              <w:left w:type="dxa" w:w="80"/>
              <w:bottom w:type="dxa" w:w="50"/>
              <w:right w:type="dxa" w:w="80"/>
            </w:tcMar>
            <w:vAlign w:val="center"/>
          </w:tcPr>
          <w:p>
            <w:pPr>
              <w:spacing w:after="0" w:line="240"/>
              <w:jc w:val="center"/>
            </w:pPr>
            <w:r>
              <w:rPr>
                <w:rFonts w:ascii="Calibri" w:cs="Calibri" w:eastAsia="Calibri" w:hAnsi="Calibri"/>
                <w:b/>
                <w:bCs/>
                <w:sz w:val="18"/>
                <w:szCs w:val="18"/>
              </w:rPr>
              <w:t xml:space="preserve">All scores</w:t>
            </w:r>
          </w:p>
        </w:tc>
        <w:tc>
          <w:tcPr>
            <w:tcW w:type="dxa" w:w="1680"/>
            <w:tcBorders>
              <w:top w:val="single" w:color="9A9A9A" w:sz="6"/>
              <w:left w:val="single" w:color="9A9A9A" w:sz="6"/>
              <w:bottom w:val="single" w:color="9A9A9A" w:sz="6"/>
              <w:right w:val="single" w:color="9A9A9A" w:sz="6"/>
            </w:tcBorders>
            <w:shd w:fill="E7E6E6" w:color="auto" w:val="clear"/>
            <w:tcMar>
              <w:top w:type="dxa" w:w="50"/>
              <w:left w:type="dxa" w:w="80"/>
              <w:bottom w:type="dxa" w:w="50"/>
              <w:right w:type="dxa" w:w="80"/>
            </w:tcMar>
            <w:vAlign w:val="center"/>
          </w:tcPr>
          <w:p>
            <w:pPr>
              <w:spacing w:after="0" w:line="240"/>
              <w:jc w:val="center"/>
            </w:pPr>
            <w:r>
              <w:rPr>
                <w:rFonts w:ascii="Calibri" w:cs="Calibri" w:eastAsia="Calibri" w:hAnsi="Calibri"/>
                <w:b/>
                <w:bCs/>
                <w:sz w:val="18"/>
                <w:szCs w:val="18"/>
              </w:rPr>
              <w:t xml:space="preserve">E (exact)</w:t>
            </w:r>
          </w:p>
        </w:tc>
        <w:tc>
          <w:tcPr>
            <w:tcW w:type="dxa" w:w="1680"/>
            <w:tcBorders>
              <w:top w:val="single" w:color="9A9A9A" w:sz="6"/>
              <w:left w:val="single" w:color="9A9A9A" w:sz="6"/>
              <w:bottom w:val="single" w:color="9A9A9A" w:sz="6"/>
              <w:right w:val="single" w:color="9A9A9A" w:sz="6"/>
            </w:tcBorders>
            <w:shd w:fill="E7E6E6" w:color="auto" w:val="clear"/>
            <w:tcMar>
              <w:top w:type="dxa" w:w="50"/>
              <w:left w:type="dxa" w:w="80"/>
              <w:bottom w:type="dxa" w:w="50"/>
              <w:right w:type="dxa" w:w="80"/>
            </w:tcMar>
            <w:vAlign w:val="center"/>
          </w:tcPr>
          <w:p>
            <w:pPr>
              <w:spacing w:after="0" w:line="240"/>
              <w:jc w:val="center"/>
            </w:pPr>
            <w:r>
              <w:rPr>
                <w:rFonts w:ascii="Calibri" w:cs="Calibri" w:eastAsia="Calibri" w:hAnsi="Calibri"/>
                <w:b/>
                <w:bCs/>
                <w:sz w:val="18"/>
                <w:szCs w:val="18"/>
              </w:rPr>
              <w:t xml:space="preserve">A (adjacent)</w:t>
            </w:r>
          </w:p>
        </w:tc>
        <w:tc>
          <w:tcPr>
            <w:tcW w:type="dxa" w:w="1680"/>
            <w:tcBorders>
              <w:top w:val="single" w:color="9A9A9A" w:sz="6"/>
              <w:left w:val="single" w:color="9A9A9A" w:sz="6"/>
              <w:bottom w:val="single" w:color="9A9A9A" w:sz="6"/>
              <w:right w:val="single" w:color="9A9A9A" w:sz="6"/>
            </w:tcBorders>
            <w:shd w:fill="E7E6E6" w:color="auto" w:val="clear"/>
            <w:tcMar>
              <w:top w:type="dxa" w:w="50"/>
              <w:left w:type="dxa" w:w="80"/>
              <w:bottom w:type="dxa" w:w="50"/>
              <w:right w:type="dxa" w:w="80"/>
            </w:tcMar>
            <w:vAlign w:val="center"/>
          </w:tcPr>
          <w:p>
            <w:pPr>
              <w:spacing w:after="0" w:line="240"/>
              <w:jc w:val="center"/>
            </w:pPr>
            <w:r>
              <w:rPr>
                <w:rFonts w:ascii="Calibri" w:cs="Calibri" w:eastAsia="Calibri" w:hAnsi="Calibri"/>
                <w:b/>
                <w:bCs/>
                <w:sz w:val="18"/>
                <w:szCs w:val="18"/>
              </w:rPr>
              <w:t xml:space="preserve">O (off)</w:t>
            </w:r>
          </w:p>
        </w:tc>
        <w:tc>
          <w:tcPr>
            <w:tcW w:type="dxa" w:w="1680"/>
            <w:tcBorders>
              <w:top w:val="single" w:color="9A9A9A" w:sz="6"/>
              <w:left w:val="single" w:color="9A9A9A" w:sz="6"/>
              <w:bottom w:val="single" w:color="9A9A9A" w:sz="6"/>
              <w:right w:val="single" w:color="9A9A9A" w:sz="6"/>
            </w:tcBorders>
            <w:shd w:fill="E7E6E6" w:color="auto" w:val="clear"/>
            <w:tcMar>
              <w:top w:type="dxa" w:w="50"/>
              <w:left w:type="dxa" w:w="80"/>
              <w:bottom w:type="dxa" w:w="50"/>
              <w:right w:type="dxa" w:w="80"/>
            </w:tcMar>
            <w:vAlign w:val="center"/>
          </w:tcPr>
          <w:p>
            <w:pPr>
              <w:spacing w:after="0" w:line="240"/>
              <w:jc w:val="center"/>
            </w:pPr>
            <w:r>
              <w:rPr>
                <w:rFonts w:ascii="Calibri" w:cs="Calibri" w:eastAsia="Calibri" w:hAnsi="Calibri"/>
                <w:b/>
                <w:bCs/>
                <w:sz w:val="18"/>
                <w:szCs w:val="18"/>
              </w:rPr>
              <w:t xml:space="preserve">Exact agreement</w:t>
            </w:r>
          </w:p>
        </w:tc>
        <w:tc>
          <w:tcPr>
            <w:tcW w:type="dxa" w:w="1680"/>
            <w:tcBorders>
              <w:top w:val="single" w:color="9A9A9A" w:sz="6"/>
              <w:left w:val="single" w:color="9A9A9A" w:sz="6"/>
              <w:bottom w:val="single" w:color="9A9A9A" w:sz="6"/>
              <w:right w:val="single" w:color="9A9A9A" w:sz="6"/>
            </w:tcBorders>
            <w:shd w:fill="E7E6E6" w:color="auto" w:val="clear"/>
            <w:tcMar>
              <w:top w:type="dxa" w:w="50"/>
              <w:left w:type="dxa" w:w="80"/>
              <w:bottom w:type="dxa" w:w="50"/>
              <w:right w:type="dxa" w:w="80"/>
            </w:tcMar>
            <w:vAlign w:val="center"/>
          </w:tcPr>
          <w:p>
            <w:pPr>
              <w:spacing w:after="0" w:line="240"/>
              <w:jc w:val="center"/>
            </w:pPr>
            <w:r>
              <w:rPr>
                <w:rFonts w:ascii="Calibri" w:cs="Calibri" w:eastAsia="Calibri" w:hAnsi="Calibri"/>
                <w:b/>
                <w:bCs/>
                <w:sz w:val="18"/>
                <w:szCs w:val="18"/>
              </w:rPr>
              <w:t xml:space="preserve">Adjacent agreement</w:t>
            </w:r>
          </w:p>
        </w:tc>
      </w:tr>
      <w:tr>
        <w:trPr>
          <w:tblHeader w:val="false"/>
          <w:trHeight w:val="480" w:hRule="atLeast"/>
        </w:trPr>
        <w:tc>
          <w:tcPr>
            <w:tcW w:type="dxa" w:w="1680"/>
            <w:tcBorders>
              <w:top w:val="single" w:color="9A9A9A" w:sz="6"/>
              <w:left w:val="single" w:color="9A9A9A" w:sz="6"/>
              <w:bottom w:val="single" w:color="9A9A9A" w:sz="6"/>
              <w:right w:val="single" w:color="9A9A9A" w:sz="6"/>
            </w:tcBorders>
            <w:tcMar>
              <w:top w:type="dxa" w:w="50"/>
              <w:left w:type="dxa" w:w="80"/>
              <w:bottom w:type="dxa" w:w="50"/>
              <w:right w:type="dxa" w:w="80"/>
            </w:tcMar>
            <w:vAlign w:val="center"/>
          </w:tcPr>
          <w:p>
            <w:pPr>
              <w:spacing w:after="0" w:line="240"/>
              <w:jc w:val="right"/>
            </w:pPr>
            <w:r>
              <w:rPr>
                <w:rFonts w:ascii="Calibri" w:cs="Calibri" w:eastAsia="Calibri" w:hAnsi="Calibri"/>
                <w:color w:val="595959"/>
                <w:sz w:val="18"/>
                <w:szCs w:val="18"/>
              </w:rPr>
              <w:t xml:space="preserve"/>
            </w:r>
          </w:p>
        </w:tc>
        <w:tc>
          <w:tcPr>
            <w:tcW w:type="dxa" w:w="1680"/>
            <w:tcBorders>
              <w:top w:val="single" w:color="9A9A9A" w:sz="6"/>
              <w:left w:val="single" w:color="9A9A9A" w:sz="6"/>
              <w:bottom w:val="single" w:color="9A9A9A" w:sz="6"/>
              <w:right w:val="single" w:color="9A9A9A" w:sz="6"/>
            </w:tcBorders>
            <w:tcMar>
              <w:top w:type="dxa" w:w="50"/>
              <w:left w:type="dxa" w:w="80"/>
              <w:bottom w:type="dxa" w:w="50"/>
              <w:right w:type="dxa" w:w="80"/>
            </w:tcMar>
            <w:vAlign w:val="center"/>
          </w:tcPr>
          <w:p>
            <w:pPr>
              <w:spacing w:after="0" w:line="240"/>
              <w:jc w:val="right"/>
            </w:pPr>
            <w:r>
              <w:rPr>
                <w:rFonts w:ascii="Calibri" w:cs="Calibri" w:eastAsia="Calibri" w:hAnsi="Calibri"/>
                <w:color w:val="595959"/>
                <w:sz w:val="18"/>
                <w:szCs w:val="18"/>
              </w:rPr>
              <w:t xml:space="preserve"/>
            </w:r>
          </w:p>
        </w:tc>
        <w:tc>
          <w:tcPr>
            <w:tcW w:type="dxa" w:w="1680"/>
            <w:tcBorders>
              <w:top w:val="single" w:color="9A9A9A" w:sz="6"/>
              <w:left w:val="single" w:color="9A9A9A" w:sz="6"/>
              <w:bottom w:val="single" w:color="9A9A9A" w:sz="6"/>
              <w:right w:val="single" w:color="9A9A9A" w:sz="6"/>
            </w:tcBorders>
            <w:tcMar>
              <w:top w:type="dxa" w:w="50"/>
              <w:left w:type="dxa" w:w="80"/>
              <w:bottom w:type="dxa" w:w="50"/>
              <w:right w:type="dxa" w:w="80"/>
            </w:tcMar>
            <w:vAlign w:val="center"/>
          </w:tcPr>
          <w:p>
            <w:pPr>
              <w:spacing w:after="0" w:line="240"/>
              <w:jc w:val="right"/>
            </w:pPr>
            <w:r>
              <w:rPr>
                <w:rFonts w:ascii="Calibri" w:cs="Calibri" w:eastAsia="Calibri" w:hAnsi="Calibri"/>
                <w:color w:val="595959"/>
                <w:sz w:val="18"/>
                <w:szCs w:val="18"/>
              </w:rPr>
              <w:t xml:space="preserve"/>
            </w:r>
          </w:p>
        </w:tc>
        <w:tc>
          <w:tcPr>
            <w:tcW w:type="dxa" w:w="1680"/>
            <w:tcBorders>
              <w:top w:val="single" w:color="9A9A9A" w:sz="6"/>
              <w:left w:val="single" w:color="9A9A9A" w:sz="6"/>
              <w:bottom w:val="single" w:color="9A9A9A" w:sz="6"/>
              <w:right w:val="single" w:color="9A9A9A" w:sz="6"/>
            </w:tcBorders>
            <w:tcMar>
              <w:top w:type="dxa" w:w="50"/>
              <w:left w:type="dxa" w:w="80"/>
              <w:bottom w:type="dxa" w:w="50"/>
              <w:right w:type="dxa" w:w="80"/>
            </w:tcMar>
            <w:vAlign w:val="center"/>
          </w:tcPr>
          <w:p>
            <w:pPr>
              <w:spacing w:after="0" w:line="240"/>
              <w:jc w:val="right"/>
            </w:pPr>
            <w:r>
              <w:rPr>
                <w:rFonts w:ascii="Calibri" w:cs="Calibri" w:eastAsia="Calibri" w:hAnsi="Calibri"/>
                <w:color w:val="595959"/>
                <w:sz w:val="18"/>
                <w:szCs w:val="18"/>
              </w:rPr>
              <w:t xml:space="preserve"/>
            </w:r>
          </w:p>
        </w:tc>
        <w:tc>
          <w:tcPr>
            <w:tcW w:type="dxa" w:w="1680"/>
            <w:tcBorders>
              <w:top w:val="single" w:color="9A9A9A" w:sz="6"/>
              <w:left w:val="single" w:color="9A9A9A" w:sz="6"/>
              <w:bottom w:val="single" w:color="9A9A9A" w:sz="6"/>
              <w:right w:val="single" w:color="9A9A9A" w:sz="6"/>
            </w:tcBorders>
            <w:tcMar>
              <w:top w:type="dxa" w:w="50"/>
              <w:left w:type="dxa" w:w="80"/>
              <w:bottom w:type="dxa" w:w="50"/>
              <w:right w:type="dxa" w:w="80"/>
            </w:tcMar>
            <w:vAlign w:val="center"/>
          </w:tcPr>
          <w:p>
            <w:pPr>
              <w:spacing w:after="0" w:line="240"/>
              <w:jc w:val="right"/>
            </w:pPr>
            <w:r>
              <w:rPr>
                <w:rFonts w:ascii="Calibri" w:cs="Calibri" w:eastAsia="Calibri" w:hAnsi="Calibri"/>
                <w:color w:val="595959"/>
                <w:sz w:val="18"/>
                <w:szCs w:val="18"/>
              </w:rPr>
              <w:t xml:space="preserve">%</w:t>
            </w:r>
          </w:p>
        </w:tc>
        <w:tc>
          <w:tcPr>
            <w:tcW w:type="dxa" w:w="1680"/>
            <w:tcBorders>
              <w:top w:val="single" w:color="9A9A9A" w:sz="6"/>
              <w:left w:val="single" w:color="9A9A9A" w:sz="6"/>
              <w:bottom w:val="single" w:color="9A9A9A" w:sz="6"/>
              <w:right w:val="single" w:color="9A9A9A" w:sz="6"/>
            </w:tcBorders>
            <w:tcMar>
              <w:top w:type="dxa" w:w="50"/>
              <w:left w:type="dxa" w:w="80"/>
              <w:bottom w:type="dxa" w:w="50"/>
              <w:right w:type="dxa" w:w="80"/>
            </w:tcMar>
            <w:vAlign w:val="center"/>
          </w:tcPr>
          <w:p>
            <w:pPr>
              <w:spacing w:after="0" w:line="240"/>
              <w:jc w:val="right"/>
            </w:pPr>
            <w:r>
              <w:rPr>
                <w:rFonts w:ascii="Calibri" w:cs="Calibri" w:eastAsia="Calibri" w:hAnsi="Calibri"/>
                <w:color w:val="595959"/>
                <w:sz w:val="18"/>
                <w:szCs w:val="18"/>
              </w:rPr>
              <w:t xml:space="preserve">%</w:t>
            </w:r>
          </w:p>
        </w:tc>
      </w:tr>
    </w:tbl>
    <w:p>
      <w:pPr>
        <w:spacing w:after="80" w:before="0" w:line="240"/>
        <w:jc w:val="left"/>
      </w:pPr>
      <w:r>
        <w:rPr>
          <w:rFonts w:ascii="Calibri" w:cs="Calibri" w:eastAsia="Calibri" w:hAnsi="Calibri"/>
          <w:sz w:val="19"/>
          <w:szCs w:val="19"/>
        </w:rPr>
        <w:t xml:space="preserve"/>
      </w:r>
    </w:p>
    <w:p>
      <w:pPr>
        <w:spacing w:after="160" w:before="0" w:line="240"/>
        <w:jc w:val="left"/>
      </w:pPr>
      <w:r>
        <w:rPr>
          <w:rFonts w:ascii="Calibri" w:cs="Calibri" w:eastAsia="Calibri" w:hAnsi="Calibri"/>
          <w:b/>
          <w:bCs/>
          <w:sz w:val="19"/>
          <w:szCs w:val="19"/>
        </w:rPr>
        <w:t xml:space="preserve">One decision made this session: </w:t>
      </w:r>
      <w:r>
        <w:rPr>
          <w:rFonts w:ascii="Calibri" w:cs="Calibri" w:eastAsia="Calibri" w:hAnsi="Calibri"/>
          <w:sz w:val="19"/>
          <w:szCs w:val="19"/>
        </w:rPr>
        <w:t xml:space="preserve">____________________________________________________________________________________</w:t>
      </w:r>
    </w:p>
    <w:p>
      <w:pPr>
        <w:keepNext/>
        <w:spacing w:after="40" w:before="100" w:line="240"/>
        <w:jc w:val="left"/>
      </w:pPr>
      <w:r>
        <w:rPr>
          <w:rFonts w:ascii="Calibri" w:cs="Calibri" w:eastAsia="Calibri" w:hAnsi="Calibri"/>
          <w:b/>
          <w:bCs/>
          <w:sz w:val="22"/>
          <w:szCs w:val="22"/>
        </w:rPr>
        <w:t xml:space="preserve">Running log</w:t>
      </w:r>
    </w:p>
    <w:p>
      <w:pPr>
        <w:spacing w:after="60" w:before="0" w:line="240"/>
        <w:jc w:val="left"/>
      </w:pPr>
      <w:r>
        <w:rPr>
          <w:rFonts w:ascii="Calibri" w:cs="Calibri" w:eastAsia="Calibri" w:hAnsi="Calibri"/>
          <w:color w:val="595959"/>
          <w:sz w:val="19"/>
          <w:szCs w:val="19"/>
        </w:rPr>
        <w:t xml:space="preserve">One row per session. Keep this page with the proficiency scale it belongs to.</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200"/>
        <w:gridCol w:w="2400"/>
        <w:gridCol w:w="900"/>
        <w:gridCol w:w="900"/>
        <w:gridCol w:w="1000"/>
        <w:gridCol w:w="1100"/>
        <w:gridCol w:w="2580"/>
      </w:tblGrid>
      <w:tr>
        <w:tc>
          <w:tcPr>
            <w:tcW w:type="dxa" w:w="1200"/>
            <w:tcBorders>
              <w:top w:val="single" w:color="9A9A9A" w:sz="6"/>
              <w:left w:val="single" w:color="9A9A9A" w:sz="6"/>
              <w:bottom w:val="single" w:color="9A9A9A" w:sz="6"/>
              <w:right w:val="single" w:color="9A9A9A" w:sz="6"/>
            </w:tcBorders>
            <w:shd w:fill="E7E6E6" w:color="auto" w:val="clear"/>
            <w:tcMar>
              <w:top w:type="dxa" w:w="50"/>
              <w:left w:type="dxa" w:w="80"/>
              <w:bottom w:type="dxa" w:w="50"/>
              <w:right w:type="dxa" w:w="80"/>
            </w:tcMar>
            <w:vAlign w:val="center"/>
          </w:tcPr>
          <w:p>
            <w:pPr>
              <w:spacing w:after="0" w:line="240"/>
              <w:jc w:val="left"/>
            </w:pPr>
            <w:r>
              <w:rPr>
                <w:rFonts w:ascii="Calibri" w:cs="Calibri" w:eastAsia="Calibri" w:hAnsi="Calibri"/>
                <w:b/>
                <w:bCs/>
                <w:sz w:val="18"/>
                <w:szCs w:val="18"/>
              </w:rPr>
              <w:t xml:space="preserve">Date</w:t>
            </w:r>
          </w:p>
        </w:tc>
        <w:tc>
          <w:tcPr>
            <w:tcW w:type="dxa" w:w="2400"/>
            <w:tcBorders>
              <w:top w:val="single" w:color="9A9A9A" w:sz="6"/>
              <w:left w:val="single" w:color="9A9A9A" w:sz="6"/>
              <w:bottom w:val="single" w:color="9A9A9A" w:sz="6"/>
              <w:right w:val="single" w:color="9A9A9A" w:sz="6"/>
            </w:tcBorders>
            <w:shd w:fill="E7E6E6" w:color="auto" w:val="clear"/>
            <w:tcMar>
              <w:top w:type="dxa" w:w="50"/>
              <w:left w:type="dxa" w:w="80"/>
              <w:bottom w:type="dxa" w:w="50"/>
              <w:right w:type="dxa" w:w="80"/>
            </w:tcMar>
            <w:vAlign w:val="center"/>
          </w:tcPr>
          <w:p>
            <w:pPr>
              <w:spacing w:after="0" w:line="240"/>
              <w:jc w:val="left"/>
            </w:pPr>
            <w:r>
              <w:rPr>
                <w:rFonts w:ascii="Calibri" w:cs="Calibri" w:eastAsia="Calibri" w:hAnsi="Calibri"/>
                <w:b/>
                <w:bCs/>
                <w:sz w:val="18"/>
                <w:szCs w:val="18"/>
              </w:rPr>
              <w:t xml:space="preserve">Learning target</w:t>
            </w:r>
          </w:p>
        </w:tc>
        <w:tc>
          <w:tcPr>
            <w:tcW w:type="dxa" w:w="900"/>
            <w:tcBorders>
              <w:top w:val="single" w:color="9A9A9A" w:sz="6"/>
              <w:left w:val="single" w:color="9A9A9A" w:sz="6"/>
              <w:bottom w:val="single" w:color="9A9A9A" w:sz="6"/>
              <w:right w:val="single" w:color="9A9A9A" w:sz="6"/>
            </w:tcBorders>
            <w:shd w:fill="E7E6E6" w:color="auto" w:val="clear"/>
            <w:tcMar>
              <w:top w:type="dxa" w:w="50"/>
              <w:left w:type="dxa" w:w="80"/>
              <w:bottom w:type="dxa" w:w="50"/>
              <w:right w:type="dxa" w:w="80"/>
            </w:tcMar>
            <w:vAlign w:val="center"/>
          </w:tcPr>
          <w:p>
            <w:pPr>
              <w:spacing w:after="0" w:line="240"/>
              <w:jc w:val="left"/>
            </w:pPr>
            <w:r>
              <w:rPr>
                <w:rFonts w:ascii="Calibri" w:cs="Calibri" w:eastAsia="Calibri" w:hAnsi="Calibri"/>
                <w:b/>
                <w:bCs/>
                <w:sz w:val="18"/>
                <w:szCs w:val="18"/>
              </w:rPr>
              <w:t xml:space="preserve">Samples</w:t>
            </w:r>
          </w:p>
        </w:tc>
        <w:tc>
          <w:tcPr>
            <w:tcW w:type="dxa" w:w="900"/>
            <w:tcBorders>
              <w:top w:val="single" w:color="9A9A9A" w:sz="6"/>
              <w:left w:val="single" w:color="9A9A9A" w:sz="6"/>
              <w:bottom w:val="single" w:color="9A9A9A" w:sz="6"/>
              <w:right w:val="single" w:color="9A9A9A" w:sz="6"/>
            </w:tcBorders>
            <w:shd w:fill="E7E6E6" w:color="auto" w:val="clear"/>
            <w:tcMar>
              <w:top w:type="dxa" w:w="50"/>
              <w:left w:type="dxa" w:w="80"/>
              <w:bottom w:type="dxa" w:w="50"/>
              <w:right w:type="dxa" w:w="80"/>
            </w:tcMar>
            <w:vAlign w:val="center"/>
          </w:tcPr>
          <w:p>
            <w:pPr>
              <w:spacing w:after="0" w:line="240"/>
              <w:jc w:val="left"/>
            </w:pPr>
            <w:r>
              <w:rPr>
                <w:rFonts w:ascii="Calibri" w:cs="Calibri" w:eastAsia="Calibri" w:hAnsi="Calibri"/>
                <w:b/>
                <w:bCs/>
                <w:sz w:val="18"/>
                <w:szCs w:val="18"/>
              </w:rPr>
              <w:t xml:space="preserve">Scorers</w:t>
            </w:r>
          </w:p>
        </w:tc>
        <w:tc>
          <w:tcPr>
            <w:tcW w:type="dxa" w:w="1000"/>
            <w:tcBorders>
              <w:top w:val="single" w:color="9A9A9A" w:sz="6"/>
              <w:left w:val="single" w:color="9A9A9A" w:sz="6"/>
              <w:bottom w:val="single" w:color="9A9A9A" w:sz="6"/>
              <w:right w:val="single" w:color="9A9A9A" w:sz="6"/>
            </w:tcBorders>
            <w:shd w:fill="E7E6E6" w:color="auto" w:val="clear"/>
            <w:tcMar>
              <w:top w:type="dxa" w:w="50"/>
              <w:left w:type="dxa" w:w="80"/>
              <w:bottom w:type="dxa" w:w="50"/>
              <w:right w:type="dxa" w:w="80"/>
            </w:tcMar>
            <w:vAlign w:val="center"/>
          </w:tcPr>
          <w:p>
            <w:pPr>
              <w:spacing w:after="0" w:line="240"/>
              <w:jc w:val="left"/>
            </w:pPr>
            <w:r>
              <w:rPr>
                <w:rFonts w:ascii="Calibri" w:cs="Calibri" w:eastAsia="Calibri" w:hAnsi="Calibri"/>
                <w:b/>
                <w:bCs/>
                <w:sz w:val="18"/>
                <w:szCs w:val="18"/>
              </w:rPr>
              <w:t xml:space="preserve">Exact</w:t>
            </w:r>
          </w:p>
        </w:tc>
        <w:tc>
          <w:tcPr>
            <w:tcW w:type="dxa" w:w="1100"/>
            <w:tcBorders>
              <w:top w:val="single" w:color="9A9A9A" w:sz="6"/>
              <w:left w:val="single" w:color="9A9A9A" w:sz="6"/>
              <w:bottom w:val="single" w:color="9A9A9A" w:sz="6"/>
              <w:right w:val="single" w:color="9A9A9A" w:sz="6"/>
            </w:tcBorders>
            <w:shd w:fill="E7E6E6" w:color="auto" w:val="clear"/>
            <w:tcMar>
              <w:top w:type="dxa" w:w="50"/>
              <w:left w:type="dxa" w:w="80"/>
              <w:bottom w:type="dxa" w:w="50"/>
              <w:right w:type="dxa" w:w="80"/>
            </w:tcMar>
            <w:vAlign w:val="center"/>
          </w:tcPr>
          <w:p>
            <w:pPr>
              <w:spacing w:after="0" w:line="240"/>
              <w:jc w:val="left"/>
            </w:pPr>
            <w:r>
              <w:rPr>
                <w:rFonts w:ascii="Calibri" w:cs="Calibri" w:eastAsia="Calibri" w:hAnsi="Calibri"/>
                <w:b/>
                <w:bCs/>
                <w:sz w:val="18"/>
                <w:szCs w:val="18"/>
              </w:rPr>
              <w:t xml:space="preserve">Adjacent</w:t>
            </w:r>
          </w:p>
        </w:tc>
        <w:tc>
          <w:tcPr>
            <w:tcW w:type="dxa" w:w="2580"/>
            <w:tcBorders>
              <w:top w:val="single" w:color="9A9A9A" w:sz="6"/>
              <w:left w:val="single" w:color="9A9A9A" w:sz="6"/>
              <w:bottom w:val="single" w:color="9A9A9A" w:sz="6"/>
              <w:right w:val="single" w:color="9A9A9A" w:sz="6"/>
            </w:tcBorders>
            <w:shd w:fill="E7E6E6" w:color="auto" w:val="clear"/>
            <w:tcMar>
              <w:top w:type="dxa" w:w="50"/>
              <w:left w:type="dxa" w:w="80"/>
              <w:bottom w:type="dxa" w:w="50"/>
              <w:right w:type="dxa" w:w="80"/>
            </w:tcMar>
            <w:vAlign w:val="center"/>
          </w:tcPr>
          <w:p>
            <w:pPr>
              <w:spacing w:after="0" w:line="240"/>
              <w:jc w:val="left"/>
            </w:pPr>
            <w:r>
              <w:rPr>
                <w:rFonts w:ascii="Calibri" w:cs="Calibri" w:eastAsia="Calibri" w:hAnsi="Calibri"/>
                <w:b/>
                <w:bCs/>
                <w:sz w:val="18"/>
                <w:szCs w:val="18"/>
              </w:rPr>
              <w:t xml:space="preserve">Decision (one sentence)</w:t>
            </w:r>
          </w:p>
        </w:tc>
      </w:tr>
      <w:tr>
        <w:trPr>
          <w:tblHeader w:val="false"/>
          <w:trHeight w:val="460" w:hRule="atLeast"/>
        </w:trPr>
        <w:tc>
          <w:tcPr>
            <w:tcW w:type="dxa" w:w="1200"/>
            <w:tcBorders>
              <w:top w:val="single" w:color="9A9A9A" w:sz="6"/>
              <w:left w:val="single" w:color="9A9A9A" w:sz="6"/>
              <w:bottom w:val="single" w:color="9A9A9A" w:sz="6"/>
              <w:right w:val="single" w:color="9A9A9A" w:sz="6"/>
            </w:tcBorders>
            <w:tcMar>
              <w:top w:type="dxa" w:w="50"/>
              <w:left w:type="dxa" w:w="80"/>
              <w:bottom w:type="dxa" w:w="50"/>
              <w:right w:type="dxa" w:w="80"/>
            </w:tcMar>
            <w:vAlign w:val="center"/>
          </w:tcPr>
          <w:p>
            <w:pPr>
              <w:spacing w:after="0" w:line="240"/>
              <w:jc w:val="left"/>
            </w:pPr>
            <w:r>
              <w:rPr>
                <w:rFonts w:ascii="Calibri" w:cs="Calibri" w:eastAsia="Calibri" w:hAnsi="Calibri"/>
                <w:sz w:val="18"/>
                <w:szCs w:val="18"/>
              </w:rPr>
              <w:t xml:space="preserve"/>
            </w:r>
          </w:p>
        </w:tc>
        <w:tc>
          <w:tcPr>
            <w:tcW w:type="dxa" w:w="2400"/>
            <w:tcBorders>
              <w:top w:val="single" w:color="9A9A9A" w:sz="6"/>
              <w:left w:val="single" w:color="9A9A9A" w:sz="6"/>
              <w:bottom w:val="single" w:color="9A9A9A" w:sz="6"/>
              <w:right w:val="single" w:color="9A9A9A" w:sz="6"/>
            </w:tcBorders>
            <w:tcMar>
              <w:top w:type="dxa" w:w="50"/>
              <w:left w:type="dxa" w:w="80"/>
              <w:bottom w:type="dxa" w:w="50"/>
              <w:right w:type="dxa" w:w="80"/>
            </w:tcMar>
            <w:vAlign w:val="center"/>
          </w:tcPr>
          <w:p>
            <w:pPr>
              <w:spacing w:after="0" w:line="240"/>
              <w:jc w:val="left"/>
            </w:pPr>
            <w:r>
              <w:rPr>
                <w:rFonts w:ascii="Calibri" w:cs="Calibri" w:eastAsia="Calibri" w:hAnsi="Calibri"/>
                <w:sz w:val="18"/>
                <w:szCs w:val="18"/>
              </w:rPr>
              <w:t xml:space="preserve"/>
            </w:r>
          </w:p>
        </w:tc>
        <w:tc>
          <w:tcPr>
            <w:tcW w:type="dxa" w:w="900"/>
            <w:tcBorders>
              <w:top w:val="single" w:color="9A9A9A" w:sz="6"/>
              <w:left w:val="single" w:color="9A9A9A" w:sz="6"/>
              <w:bottom w:val="single" w:color="9A9A9A" w:sz="6"/>
              <w:right w:val="single" w:color="9A9A9A" w:sz="6"/>
            </w:tcBorders>
            <w:tcMar>
              <w:top w:type="dxa" w:w="50"/>
              <w:left w:type="dxa" w:w="80"/>
              <w:bottom w:type="dxa" w:w="50"/>
              <w:right w:type="dxa" w:w="80"/>
            </w:tcMar>
            <w:vAlign w:val="center"/>
          </w:tcPr>
          <w:p>
            <w:pPr>
              <w:spacing w:after="0" w:line="240"/>
              <w:jc w:val="left"/>
            </w:pPr>
            <w:r>
              <w:rPr>
                <w:rFonts w:ascii="Calibri" w:cs="Calibri" w:eastAsia="Calibri" w:hAnsi="Calibri"/>
                <w:sz w:val="18"/>
                <w:szCs w:val="18"/>
              </w:rPr>
              <w:t xml:space="preserve"/>
            </w:r>
          </w:p>
        </w:tc>
        <w:tc>
          <w:tcPr>
            <w:tcW w:type="dxa" w:w="900"/>
            <w:tcBorders>
              <w:top w:val="single" w:color="9A9A9A" w:sz="6"/>
              <w:left w:val="single" w:color="9A9A9A" w:sz="6"/>
              <w:bottom w:val="single" w:color="9A9A9A" w:sz="6"/>
              <w:right w:val="single" w:color="9A9A9A" w:sz="6"/>
            </w:tcBorders>
            <w:tcMar>
              <w:top w:type="dxa" w:w="50"/>
              <w:left w:type="dxa" w:w="80"/>
              <w:bottom w:type="dxa" w:w="50"/>
              <w:right w:type="dxa" w:w="80"/>
            </w:tcMar>
            <w:vAlign w:val="center"/>
          </w:tcPr>
          <w:p>
            <w:pPr>
              <w:spacing w:after="0" w:line="240"/>
              <w:jc w:val="left"/>
            </w:pPr>
            <w:r>
              <w:rPr>
                <w:rFonts w:ascii="Calibri" w:cs="Calibri" w:eastAsia="Calibri" w:hAnsi="Calibri"/>
                <w:sz w:val="18"/>
                <w:szCs w:val="18"/>
              </w:rPr>
              <w:t xml:space="preserve"/>
            </w:r>
          </w:p>
        </w:tc>
        <w:tc>
          <w:tcPr>
            <w:tcW w:type="dxa" w:w="1000"/>
            <w:tcBorders>
              <w:top w:val="single" w:color="9A9A9A" w:sz="6"/>
              <w:left w:val="single" w:color="9A9A9A" w:sz="6"/>
              <w:bottom w:val="single" w:color="9A9A9A" w:sz="6"/>
              <w:right w:val="single" w:color="9A9A9A" w:sz="6"/>
            </w:tcBorders>
            <w:tcMar>
              <w:top w:type="dxa" w:w="50"/>
              <w:left w:type="dxa" w:w="80"/>
              <w:bottom w:type="dxa" w:w="50"/>
              <w:right w:type="dxa" w:w="80"/>
            </w:tcMar>
            <w:vAlign w:val="center"/>
          </w:tcPr>
          <w:p>
            <w:pPr>
              <w:spacing w:after="0" w:line="240"/>
              <w:jc w:val="left"/>
            </w:pPr>
            <w:r>
              <w:rPr>
                <w:rFonts w:ascii="Calibri" w:cs="Calibri" w:eastAsia="Calibri" w:hAnsi="Calibri"/>
                <w:sz w:val="18"/>
                <w:szCs w:val="18"/>
              </w:rPr>
              <w:t xml:space="preserve"/>
            </w:r>
          </w:p>
        </w:tc>
        <w:tc>
          <w:tcPr>
            <w:tcW w:type="dxa" w:w="1100"/>
            <w:tcBorders>
              <w:top w:val="single" w:color="9A9A9A" w:sz="6"/>
              <w:left w:val="single" w:color="9A9A9A" w:sz="6"/>
              <w:bottom w:val="single" w:color="9A9A9A" w:sz="6"/>
              <w:right w:val="single" w:color="9A9A9A" w:sz="6"/>
            </w:tcBorders>
            <w:tcMar>
              <w:top w:type="dxa" w:w="50"/>
              <w:left w:type="dxa" w:w="80"/>
              <w:bottom w:type="dxa" w:w="50"/>
              <w:right w:type="dxa" w:w="80"/>
            </w:tcMar>
            <w:vAlign w:val="center"/>
          </w:tcPr>
          <w:p>
            <w:pPr>
              <w:spacing w:after="0" w:line="240"/>
              <w:jc w:val="left"/>
            </w:pPr>
            <w:r>
              <w:rPr>
                <w:rFonts w:ascii="Calibri" w:cs="Calibri" w:eastAsia="Calibri" w:hAnsi="Calibri"/>
                <w:sz w:val="18"/>
                <w:szCs w:val="18"/>
              </w:rPr>
              <w:t xml:space="preserve"/>
            </w:r>
          </w:p>
        </w:tc>
        <w:tc>
          <w:tcPr>
            <w:tcW w:type="dxa" w:w="2580"/>
            <w:tcBorders>
              <w:top w:val="single" w:color="9A9A9A" w:sz="6"/>
              <w:left w:val="single" w:color="9A9A9A" w:sz="6"/>
              <w:bottom w:val="single" w:color="9A9A9A" w:sz="6"/>
              <w:right w:val="single" w:color="9A9A9A" w:sz="6"/>
            </w:tcBorders>
            <w:tcMar>
              <w:top w:type="dxa" w:w="50"/>
              <w:left w:type="dxa" w:w="80"/>
              <w:bottom w:type="dxa" w:w="50"/>
              <w:right w:type="dxa" w:w="80"/>
            </w:tcMar>
            <w:vAlign w:val="center"/>
          </w:tcPr>
          <w:p>
            <w:pPr>
              <w:spacing w:after="0" w:line="240"/>
              <w:jc w:val="left"/>
            </w:pPr>
            <w:r>
              <w:rPr>
                <w:rFonts w:ascii="Calibri" w:cs="Calibri" w:eastAsia="Calibri" w:hAnsi="Calibri"/>
                <w:sz w:val="18"/>
                <w:szCs w:val="18"/>
              </w:rPr>
              <w:t xml:space="preserve"/>
            </w:r>
          </w:p>
        </w:tc>
      </w:tr>
      <w:tr>
        <w:trPr>
          <w:tblHeader w:val="false"/>
          <w:trHeight w:val="460" w:hRule="atLeast"/>
        </w:trPr>
        <w:tc>
          <w:tcPr>
            <w:tcW w:type="dxa" w:w="1200"/>
            <w:tcBorders>
              <w:top w:val="single" w:color="9A9A9A" w:sz="6"/>
              <w:left w:val="single" w:color="9A9A9A" w:sz="6"/>
              <w:bottom w:val="single" w:color="9A9A9A" w:sz="6"/>
              <w:right w:val="single" w:color="9A9A9A" w:sz="6"/>
            </w:tcBorders>
            <w:tcMar>
              <w:top w:type="dxa" w:w="50"/>
              <w:left w:type="dxa" w:w="80"/>
              <w:bottom w:type="dxa" w:w="50"/>
              <w:right w:type="dxa" w:w="80"/>
            </w:tcMar>
            <w:vAlign w:val="center"/>
          </w:tcPr>
          <w:p>
            <w:pPr>
              <w:spacing w:after="0" w:line="240"/>
              <w:jc w:val="left"/>
            </w:pPr>
            <w:r>
              <w:rPr>
                <w:rFonts w:ascii="Calibri" w:cs="Calibri" w:eastAsia="Calibri" w:hAnsi="Calibri"/>
                <w:sz w:val="18"/>
                <w:szCs w:val="18"/>
              </w:rPr>
              <w:t xml:space="preserve"/>
            </w:r>
          </w:p>
        </w:tc>
        <w:tc>
          <w:tcPr>
            <w:tcW w:type="dxa" w:w="2400"/>
            <w:tcBorders>
              <w:top w:val="single" w:color="9A9A9A" w:sz="6"/>
              <w:left w:val="single" w:color="9A9A9A" w:sz="6"/>
              <w:bottom w:val="single" w:color="9A9A9A" w:sz="6"/>
              <w:right w:val="single" w:color="9A9A9A" w:sz="6"/>
            </w:tcBorders>
            <w:tcMar>
              <w:top w:type="dxa" w:w="50"/>
              <w:left w:type="dxa" w:w="80"/>
              <w:bottom w:type="dxa" w:w="50"/>
              <w:right w:type="dxa" w:w="80"/>
            </w:tcMar>
            <w:vAlign w:val="center"/>
          </w:tcPr>
          <w:p>
            <w:pPr>
              <w:spacing w:after="0" w:line="240"/>
              <w:jc w:val="left"/>
            </w:pPr>
            <w:r>
              <w:rPr>
                <w:rFonts w:ascii="Calibri" w:cs="Calibri" w:eastAsia="Calibri" w:hAnsi="Calibri"/>
                <w:sz w:val="18"/>
                <w:szCs w:val="18"/>
              </w:rPr>
              <w:t xml:space="preserve"/>
            </w:r>
          </w:p>
        </w:tc>
        <w:tc>
          <w:tcPr>
            <w:tcW w:type="dxa" w:w="900"/>
            <w:tcBorders>
              <w:top w:val="single" w:color="9A9A9A" w:sz="6"/>
              <w:left w:val="single" w:color="9A9A9A" w:sz="6"/>
              <w:bottom w:val="single" w:color="9A9A9A" w:sz="6"/>
              <w:right w:val="single" w:color="9A9A9A" w:sz="6"/>
            </w:tcBorders>
            <w:tcMar>
              <w:top w:type="dxa" w:w="50"/>
              <w:left w:type="dxa" w:w="80"/>
              <w:bottom w:type="dxa" w:w="50"/>
              <w:right w:type="dxa" w:w="80"/>
            </w:tcMar>
            <w:vAlign w:val="center"/>
          </w:tcPr>
          <w:p>
            <w:pPr>
              <w:spacing w:after="0" w:line="240"/>
              <w:jc w:val="left"/>
            </w:pPr>
            <w:r>
              <w:rPr>
                <w:rFonts w:ascii="Calibri" w:cs="Calibri" w:eastAsia="Calibri" w:hAnsi="Calibri"/>
                <w:sz w:val="18"/>
                <w:szCs w:val="18"/>
              </w:rPr>
              <w:t xml:space="preserve"/>
            </w:r>
          </w:p>
        </w:tc>
        <w:tc>
          <w:tcPr>
            <w:tcW w:type="dxa" w:w="900"/>
            <w:tcBorders>
              <w:top w:val="single" w:color="9A9A9A" w:sz="6"/>
              <w:left w:val="single" w:color="9A9A9A" w:sz="6"/>
              <w:bottom w:val="single" w:color="9A9A9A" w:sz="6"/>
              <w:right w:val="single" w:color="9A9A9A" w:sz="6"/>
            </w:tcBorders>
            <w:tcMar>
              <w:top w:type="dxa" w:w="50"/>
              <w:left w:type="dxa" w:w="80"/>
              <w:bottom w:type="dxa" w:w="50"/>
              <w:right w:type="dxa" w:w="80"/>
            </w:tcMar>
            <w:vAlign w:val="center"/>
          </w:tcPr>
          <w:p>
            <w:pPr>
              <w:spacing w:after="0" w:line="240"/>
              <w:jc w:val="left"/>
            </w:pPr>
            <w:r>
              <w:rPr>
                <w:rFonts w:ascii="Calibri" w:cs="Calibri" w:eastAsia="Calibri" w:hAnsi="Calibri"/>
                <w:sz w:val="18"/>
                <w:szCs w:val="18"/>
              </w:rPr>
              <w:t xml:space="preserve"/>
            </w:r>
          </w:p>
        </w:tc>
        <w:tc>
          <w:tcPr>
            <w:tcW w:type="dxa" w:w="1000"/>
            <w:tcBorders>
              <w:top w:val="single" w:color="9A9A9A" w:sz="6"/>
              <w:left w:val="single" w:color="9A9A9A" w:sz="6"/>
              <w:bottom w:val="single" w:color="9A9A9A" w:sz="6"/>
              <w:right w:val="single" w:color="9A9A9A" w:sz="6"/>
            </w:tcBorders>
            <w:tcMar>
              <w:top w:type="dxa" w:w="50"/>
              <w:left w:type="dxa" w:w="80"/>
              <w:bottom w:type="dxa" w:w="50"/>
              <w:right w:type="dxa" w:w="80"/>
            </w:tcMar>
            <w:vAlign w:val="center"/>
          </w:tcPr>
          <w:p>
            <w:pPr>
              <w:spacing w:after="0" w:line="240"/>
              <w:jc w:val="left"/>
            </w:pPr>
            <w:r>
              <w:rPr>
                <w:rFonts w:ascii="Calibri" w:cs="Calibri" w:eastAsia="Calibri" w:hAnsi="Calibri"/>
                <w:sz w:val="18"/>
                <w:szCs w:val="18"/>
              </w:rPr>
              <w:t xml:space="preserve"/>
            </w:r>
          </w:p>
        </w:tc>
        <w:tc>
          <w:tcPr>
            <w:tcW w:type="dxa" w:w="1100"/>
            <w:tcBorders>
              <w:top w:val="single" w:color="9A9A9A" w:sz="6"/>
              <w:left w:val="single" w:color="9A9A9A" w:sz="6"/>
              <w:bottom w:val="single" w:color="9A9A9A" w:sz="6"/>
              <w:right w:val="single" w:color="9A9A9A" w:sz="6"/>
            </w:tcBorders>
            <w:tcMar>
              <w:top w:type="dxa" w:w="50"/>
              <w:left w:type="dxa" w:w="80"/>
              <w:bottom w:type="dxa" w:w="50"/>
              <w:right w:type="dxa" w:w="80"/>
            </w:tcMar>
            <w:vAlign w:val="center"/>
          </w:tcPr>
          <w:p>
            <w:pPr>
              <w:spacing w:after="0" w:line="240"/>
              <w:jc w:val="left"/>
            </w:pPr>
            <w:r>
              <w:rPr>
                <w:rFonts w:ascii="Calibri" w:cs="Calibri" w:eastAsia="Calibri" w:hAnsi="Calibri"/>
                <w:sz w:val="18"/>
                <w:szCs w:val="18"/>
              </w:rPr>
              <w:t xml:space="preserve"/>
            </w:r>
          </w:p>
        </w:tc>
        <w:tc>
          <w:tcPr>
            <w:tcW w:type="dxa" w:w="2580"/>
            <w:tcBorders>
              <w:top w:val="single" w:color="9A9A9A" w:sz="6"/>
              <w:left w:val="single" w:color="9A9A9A" w:sz="6"/>
              <w:bottom w:val="single" w:color="9A9A9A" w:sz="6"/>
              <w:right w:val="single" w:color="9A9A9A" w:sz="6"/>
            </w:tcBorders>
            <w:tcMar>
              <w:top w:type="dxa" w:w="50"/>
              <w:left w:type="dxa" w:w="80"/>
              <w:bottom w:type="dxa" w:w="50"/>
              <w:right w:type="dxa" w:w="80"/>
            </w:tcMar>
            <w:vAlign w:val="center"/>
          </w:tcPr>
          <w:p>
            <w:pPr>
              <w:spacing w:after="0" w:line="240"/>
              <w:jc w:val="left"/>
            </w:pPr>
            <w:r>
              <w:rPr>
                <w:rFonts w:ascii="Calibri" w:cs="Calibri" w:eastAsia="Calibri" w:hAnsi="Calibri"/>
                <w:sz w:val="18"/>
                <w:szCs w:val="18"/>
              </w:rPr>
              <w:t xml:space="preserve"/>
            </w:r>
          </w:p>
        </w:tc>
      </w:tr>
      <w:tr>
        <w:trPr>
          <w:tblHeader w:val="false"/>
          <w:trHeight w:val="460" w:hRule="atLeast"/>
        </w:trPr>
        <w:tc>
          <w:tcPr>
            <w:tcW w:type="dxa" w:w="1200"/>
            <w:tcBorders>
              <w:top w:val="single" w:color="9A9A9A" w:sz="6"/>
              <w:left w:val="single" w:color="9A9A9A" w:sz="6"/>
              <w:bottom w:val="single" w:color="9A9A9A" w:sz="6"/>
              <w:right w:val="single" w:color="9A9A9A" w:sz="6"/>
            </w:tcBorders>
            <w:tcMar>
              <w:top w:type="dxa" w:w="50"/>
              <w:left w:type="dxa" w:w="80"/>
              <w:bottom w:type="dxa" w:w="50"/>
              <w:right w:type="dxa" w:w="80"/>
            </w:tcMar>
            <w:vAlign w:val="center"/>
          </w:tcPr>
          <w:p>
            <w:pPr>
              <w:spacing w:after="0" w:line="240"/>
              <w:jc w:val="left"/>
            </w:pPr>
            <w:r>
              <w:rPr>
                <w:rFonts w:ascii="Calibri" w:cs="Calibri" w:eastAsia="Calibri" w:hAnsi="Calibri"/>
                <w:sz w:val="18"/>
                <w:szCs w:val="18"/>
              </w:rPr>
              <w:t xml:space="preserve"/>
            </w:r>
          </w:p>
        </w:tc>
        <w:tc>
          <w:tcPr>
            <w:tcW w:type="dxa" w:w="2400"/>
            <w:tcBorders>
              <w:top w:val="single" w:color="9A9A9A" w:sz="6"/>
              <w:left w:val="single" w:color="9A9A9A" w:sz="6"/>
              <w:bottom w:val="single" w:color="9A9A9A" w:sz="6"/>
              <w:right w:val="single" w:color="9A9A9A" w:sz="6"/>
            </w:tcBorders>
            <w:tcMar>
              <w:top w:type="dxa" w:w="50"/>
              <w:left w:type="dxa" w:w="80"/>
              <w:bottom w:type="dxa" w:w="50"/>
              <w:right w:type="dxa" w:w="80"/>
            </w:tcMar>
            <w:vAlign w:val="center"/>
          </w:tcPr>
          <w:p>
            <w:pPr>
              <w:spacing w:after="0" w:line="240"/>
              <w:jc w:val="left"/>
            </w:pPr>
            <w:r>
              <w:rPr>
                <w:rFonts w:ascii="Calibri" w:cs="Calibri" w:eastAsia="Calibri" w:hAnsi="Calibri"/>
                <w:sz w:val="18"/>
                <w:szCs w:val="18"/>
              </w:rPr>
              <w:t xml:space="preserve"/>
            </w:r>
          </w:p>
        </w:tc>
        <w:tc>
          <w:tcPr>
            <w:tcW w:type="dxa" w:w="900"/>
            <w:tcBorders>
              <w:top w:val="single" w:color="9A9A9A" w:sz="6"/>
              <w:left w:val="single" w:color="9A9A9A" w:sz="6"/>
              <w:bottom w:val="single" w:color="9A9A9A" w:sz="6"/>
              <w:right w:val="single" w:color="9A9A9A" w:sz="6"/>
            </w:tcBorders>
            <w:tcMar>
              <w:top w:type="dxa" w:w="50"/>
              <w:left w:type="dxa" w:w="80"/>
              <w:bottom w:type="dxa" w:w="50"/>
              <w:right w:type="dxa" w:w="80"/>
            </w:tcMar>
            <w:vAlign w:val="center"/>
          </w:tcPr>
          <w:p>
            <w:pPr>
              <w:spacing w:after="0" w:line="240"/>
              <w:jc w:val="left"/>
            </w:pPr>
            <w:r>
              <w:rPr>
                <w:rFonts w:ascii="Calibri" w:cs="Calibri" w:eastAsia="Calibri" w:hAnsi="Calibri"/>
                <w:sz w:val="18"/>
                <w:szCs w:val="18"/>
              </w:rPr>
              <w:t xml:space="preserve"/>
            </w:r>
          </w:p>
        </w:tc>
        <w:tc>
          <w:tcPr>
            <w:tcW w:type="dxa" w:w="900"/>
            <w:tcBorders>
              <w:top w:val="single" w:color="9A9A9A" w:sz="6"/>
              <w:left w:val="single" w:color="9A9A9A" w:sz="6"/>
              <w:bottom w:val="single" w:color="9A9A9A" w:sz="6"/>
              <w:right w:val="single" w:color="9A9A9A" w:sz="6"/>
            </w:tcBorders>
            <w:tcMar>
              <w:top w:type="dxa" w:w="50"/>
              <w:left w:type="dxa" w:w="80"/>
              <w:bottom w:type="dxa" w:w="50"/>
              <w:right w:type="dxa" w:w="80"/>
            </w:tcMar>
            <w:vAlign w:val="center"/>
          </w:tcPr>
          <w:p>
            <w:pPr>
              <w:spacing w:after="0" w:line="240"/>
              <w:jc w:val="left"/>
            </w:pPr>
            <w:r>
              <w:rPr>
                <w:rFonts w:ascii="Calibri" w:cs="Calibri" w:eastAsia="Calibri" w:hAnsi="Calibri"/>
                <w:sz w:val="18"/>
                <w:szCs w:val="18"/>
              </w:rPr>
              <w:t xml:space="preserve"/>
            </w:r>
          </w:p>
        </w:tc>
        <w:tc>
          <w:tcPr>
            <w:tcW w:type="dxa" w:w="1000"/>
            <w:tcBorders>
              <w:top w:val="single" w:color="9A9A9A" w:sz="6"/>
              <w:left w:val="single" w:color="9A9A9A" w:sz="6"/>
              <w:bottom w:val="single" w:color="9A9A9A" w:sz="6"/>
              <w:right w:val="single" w:color="9A9A9A" w:sz="6"/>
            </w:tcBorders>
            <w:tcMar>
              <w:top w:type="dxa" w:w="50"/>
              <w:left w:type="dxa" w:w="80"/>
              <w:bottom w:type="dxa" w:w="50"/>
              <w:right w:type="dxa" w:w="80"/>
            </w:tcMar>
            <w:vAlign w:val="center"/>
          </w:tcPr>
          <w:p>
            <w:pPr>
              <w:spacing w:after="0" w:line="240"/>
              <w:jc w:val="left"/>
            </w:pPr>
            <w:r>
              <w:rPr>
                <w:rFonts w:ascii="Calibri" w:cs="Calibri" w:eastAsia="Calibri" w:hAnsi="Calibri"/>
                <w:sz w:val="18"/>
                <w:szCs w:val="18"/>
              </w:rPr>
              <w:t xml:space="preserve"/>
            </w:r>
          </w:p>
        </w:tc>
        <w:tc>
          <w:tcPr>
            <w:tcW w:type="dxa" w:w="1100"/>
            <w:tcBorders>
              <w:top w:val="single" w:color="9A9A9A" w:sz="6"/>
              <w:left w:val="single" w:color="9A9A9A" w:sz="6"/>
              <w:bottom w:val="single" w:color="9A9A9A" w:sz="6"/>
              <w:right w:val="single" w:color="9A9A9A" w:sz="6"/>
            </w:tcBorders>
            <w:tcMar>
              <w:top w:type="dxa" w:w="50"/>
              <w:left w:type="dxa" w:w="80"/>
              <w:bottom w:type="dxa" w:w="50"/>
              <w:right w:type="dxa" w:w="80"/>
            </w:tcMar>
            <w:vAlign w:val="center"/>
          </w:tcPr>
          <w:p>
            <w:pPr>
              <w:spacing w:after="0" w:line="240"/>
              <w:jc w:val="left"/>
            </w:pPr>
            <w:r>
              <w:rPr>
                <w:rFonts w:ascii="Calibri" w:cs="Calibri" w:eastAsia="Calibri" w:hAnsi="Calibri"/>
                <w:sz w:val="18"/>
                <w:szCs w:val="18"/>
              </w:rPr>
              <w:t xml:space="preserve"/>
            </w:r>
          </w:p>
        </w:tc>
        <w:tc>
          <w:tcPr>
            <w:tcW w:type="dxa" w:w="2580"/>
            <w:tcBorders>
              <w:top w:val="single" w:color="9A9A9A" w:sz="6"/>
              <w:left w:val="single" w:color="9A9A9A" w:sz="6"/>
              <w:bottom w:val="single" w:color="9A9A9A" w:sz="6"/>
              <w:right w:val="single" w:color="9A9A9A" w:sz="6"/>
            </w:tcBorders>
            <w:tcMar>
              <w:top w:type="dxa" w:w="50"/>
              <w:left w:type="dxa" w:w="80"/>
              <w:bottom w:type="dxa" w:w="50"/>
              <w:right w:type="dxa" w:w="80"/>
            </w:tcMar>
            <w:vAlign w:val="center"/>
          </w:tcPr>
          <w:p>
            <w:pPr>
              <w:spacing w:after="0" w:line="240"/>
              <w:jc w:val="left"/>
            </w:pPr>
            <w:r>
              <w:rPr>
                <w:rFonts w:ascii="Calibri" w:cs="Calibri" w:eastAsia="Calibri" w:hAnsi="Calibri"/>
                <w:sz w:val="18"/>
                <w:szCs w:val="18"/>
              </w:rPr>
              <w:t xml:space="preserve"/>
            </w:r>
          </w:p>
        </w:tc>
      </w:tr>
      <w:tr>
        <w:trPr>
          <w:tblHeader w:val="false"/>
          <w:trHeight w:val="460" w:hRule="atLeast"/>
        </w:trPr>
        <w:tc>
          <w:tcPr>
            <w:tcW w:type="dxa" w:w="1200"/>
            <w:tcBorders>
              <w:top w:val="single" w:color="9A9A9A" w:sz="6"/>
              <w:left w:val="single" w:color="9A9A9A" w:sz="6"/>
              <w:bottom w:val="single" w:color="9A9A9A" w:sz="6"/>
              <w:right w:val="single" w:color="9A9A9A" w:sz="6"/>
            </w:tcBorders>
            <w:tcMar>
              <w:top w:type="dxa" w:w="50"/>
              <w:left w:type="dxa" w:w="80"/>
              <w:bottom w:type="dxa" w:w="50"/>
              <w:right w:type="dxa" w:w="80"/>
            </w:tcMar>
            <w:vAlign w:val="center"/>
          </w:tcPr>
          <w:p>
            <w:pPr>
              <w:spacing w:after="0" w:line="240"/>
              <w:jc w:val="left"/>
            </w:pPr>
            <w:r>
              <w:rPr>
                <w:rFonts w:ascii="Calibri" w:cs="Calibri" w:eastAsia="Calibri" w:hAnsi="Calibri"/>
                <w:sz w:val="18"/>
                <w:szCs w:val="18"/>
              </w:rPr>
              <w:t xml:space="preserve"/>
            </w:r>
          </w:p>
        </w:tc>
        <w:tc>
          <w:tcPr>
            <w:tcW w:type="dxa" w:w="2400"/>
            <w:tcBorders>
              <w:top w:val="single" w:color="9A9A9A" w:sz="6"/>
              <w:left w:val="single" w:color="9A9A9A" w:sz="6"/>
              <w:bottom w:val="single" w:color="9A9A9A" w:sz="6"/>
              <w:right w:val="single" w:color="9A9A9A" w:sz="6"/>
            </w:tcBorders>
            <w:tcMar>
              <w:top w:type="dxa" w:w="50"/>
              <w:left w:type="dxa" w:w="80"/>
              <w:bottom w:type="dxa" w:w="50"/>
              <w:right w:type="dxa" w:w="80"/>
            </w:tcMar>
            <w:vAlign w:val="center"/>
          </w:tcPr>
          <w:p>
            <w:pPr>
              <w:spacing w:after="0" w:line="240"/>
              <w:jc w:val="left"/>
            </w:pPr>
            <w:r>
              <w:rPr>
                <w:rFonts w:ascii="Calibri" w:cs="Calibri" w:eastAsia="Calibri" w:hAnsi="Calibri"/>
                <w:sz w:val="18"/>
                <w:szCs w:val="18"/>
              </w:rPr>
              <w:t xml:space="preserve"/>
            </w:r>
          </w:p>
        </w:tc>
        <w:tc>
          <w:tcPr>
            <w:tcW w:type="dxa" w:w="900"/>
            <w:tcBorders>
              <w:top w:val="single" w:color="9A9A9A" w:sz="6"/>
              <w:left w:val="single" w:color="9A9A9A" w:sz="6"/>
              <w:bottom w:val="single" w:color="9A9A9A" w:sz="6"/>
              <w:right w:val="single" w:color="9A9A9A" w:sz="6"/>
            </w:tcBorders>
            <w:tcMar>
              <w:top w:type="dxa" w:w="50"/>
              <w:left w:type="dxa" w:w="80"/>
              <w:bottom w:type="dxa" w:w="50"/>
              <w:right w:type="dxa" w:w="80"/>
            </w:tcMar>
            <w:vAlign w:val="center"/>
          </w:tcPr>
          <w:p>
            <w:pPr>
              <w:spacing w:after="0" w:line="240"/>
              <w:jc w:val="left"/>
            </w:pPr>
            <w:r>
              <w:rPr>
                <w:rFonts w:ascii="Calibri" w:cs="Calibri" w:eastAsia="Calibri" w:hAnsi="Calibri"/>
                <w:sz w:val="18"/>
                <w:szCs w:val="18"/>
              </w:rPr>
              <w:t xml:space="preserve"/>
            </w:r>
          </w:p>
        </w:tc>
        <w:tc>
          <w:tcPr>
            <w:tcW w:type="dxa" w:w="900"/>
            <w:tcBorders>
              <w:top w:val="single" w:color="9A9A9A" w:sz="6"/>
              <w:left w:val="single" w:color="9A9A9A" w:sz="6"/>
              <w:bottom w:val="single" w:color="9A9A9A" w:sz="6"/>
              <w:right w:val="single" w:color="9A9A9A" w:sz="6"/>
            </w:tcBorders>
            <w:tcMar>
              <w:top w:type="dxa" w:w="50"/>
              <w:left w:type="dxa" w:w="80"/>
              <w:bottom w:type="dxa" w:w="50"/>
              <w:right w:type="dxa" w:w="80"/>
            </w:tcMar>
            <w:vAlign w:val="center"/>
          </w:tcPr>
          <w:p>
            <w:pPr>
              <w:spacing w:after="0" w:line="240"/>
              <w:jc w:val="left"/>
            </w:pPr>
            <w:r>
              <w:rPr>
                <w:rFonts w:ascii="Calibri" w:cs="Calibri" w:eastAsia="Calibri" w:hAnsi="Calibri"/>
                <w:sz w:val="18"/>
                <w:szCs w:val="18"/>
              </w:rPr>
              <w:t xml:space="preserve"/>
            </w:r>
          </w:p>
        </w:tc>
        <w:tc>
          <w:tcPr>
            <w:tcW w:type="dxa" w:w="1000"/>
            <w:tcBorders>
              <w:top w:val="single" w:color="9A9A9A" w:sz="6"/>
              <w:left w:val="single" w:color="9A9A9A" w:sz="6"/>
              <w:bottom w:val="single" w:color="9A9A9A" w:sz="6"/>
              <w:right w:val="single" w:color="9A9A9A" w:sz="6"/>
            </w:tcBorders>
            <w:tcMar>
              <w:top w:type="dxa" w:w="50"/>
              <w:left w:type="dxa" w:w="80"/>
              <w:bottom w:type="dxa" w:w="50"/>
              <w:right w:type="dxa" w:w="80"/>
            </w:tcMar>
            <w:vAlign w:val="center"/>
          </w:tcPr>
          <w:p>
            <w:pPr>
              <w:spacing w:after="0" w:line="240"/>
              <w:jc w:val="left"/>
            </w:pPr>
            <w:r>
              <w:rPr>
                <w:rFonts w:ascii="Calibri" w:cs="Calibri" w:eastAsia="Calibri" w:hAnsi="Calibri"/>
                <w:sz w:val="18"/>
                <w:szCs w:val="18"/>
              </w:rPr>
              <w:t xml:space="preserve"/>
            </w:r>
          </w:p>
        </w:tc>
        <w:tc>
          <w:tcPr>
            <w:tcW w:type="dxa" w:w="1100"/>
            <w:tcBorders>
              <w:top w:val="single" w:color="9A9A9A" w:sz="6"/>
              <w:left w:val="single" w:color="9A9A9A" w:sz="6"/>
              <w:bottom w:val="single" w:color="9A9A9A" w:sz="6"/>
              <w:right w:val="single" w:color="9A9A9A" w:sz="6"/>
            </w:tcBorders>
            <w:tcMar>
              <w:top w:type="dxa" w:w="50"/>
              <w:left w:type="dxa" w:w="80"/>
              <w:bottom w:type="dxa" w:w="50"/>
              <w:right w:type="dxa" w:w="80"/>
            </w:tcMar>
            <w:vAlign w:val="center"/>
          </w:tcPr>
          <w:p>
            <w:pPr>
              <w:spacing w:after="0" w:line="240"/>
              <w:jc w:val="left"/>
            </w:pPr>
            <w:r>
              <w:rPr>
                <w:rFonts w:ascii="Calibri" w:cs="Calibri" w:eastAsia="Calibri" w:hAnsi="Calibri"/>
                <w:sz w:val="18"/>
                <w:szCs w:val="18"/>
              </w:rPr>
              <w:t xml:space="preserve"/>
            </w:r>
          </w:p>
        </w:tc>
        <w:tc>
          <w:tcPr>
            <w:tcW w:type="dxa" w:w="2580"/>
            <w:tcBorders>
              <w:top w:val="single" w:color="9A9A9A" w:sz="6"/>
              <w:left w:val="single" w:color="9A9A9A" w:sz="6"/>
              <w:bottom w:val="single" w:color="9A9A9A" w:sz="6"/>
              <w:right w:val="single" w:color="9A9A9A" w:sz="6"/>
            </w:tcBorders>
            <w:tcMar>
              <w:top w:type="dxa" w:w="50"/>
              <w:left w:type="dxa" w:w="80"/>
              <w:bottom w:type="dxa" w:w="50"/>
              <w:right w:type="dxa" w:w="80"/>
            </w:tcMar>
            <w:vAlign w:val="center"/>
          </w:tcPr>
          <w:p>
            <w:pPr>
              <w:spacing w:after="0" w:line="240"/>
              <w:jc w:val="left"/>
            </w:pPr>
            <w:r>
              <w:rPr>
                <w:rFonts w:ascii="Calibri" w:cs="Calibri" w:eastAsia="Calibri" w:hAnsi="Calibri"/>
                <w:sz w:val="18"/>
                <w:szCs w:val="18"/>
              </w:rPr>
              <w:t xml:space="preserve"/>
            </w:r>
          </w:p>
        </w:tc>
      </w:tr>
      <w:tr>
        <w:trPr>
          <w:tblHeader w:val="false"/>
          <w:trHeight w:val="460" w:hRule="atLeast"/>
        </w:trPr>
        <w:tc>
          <w:tcPr>
            <w:tcW w:type="dxa" w:w="1200"/>
            <w:tcBorders>
              <w:top w:val="single" w:color="9A9A9A" w:sz="6"/>
              <w:left w:val="single" w:color="9A9A9A" w:sz="6"/>
              <w:bottom w:val="single" w:color="9A9A9A" w:sz="6"/>
              <w:right w:val="single" w:color="9A9A9A" w:sz="6"/>
            </w:tcBorders>
            <w:tcMar>
              <w:top w:type="dxa" w:w="50"/>
              <w:left w:type="dxa" w:w="80"/>
              <w:bottom w:type="dxa" w:w="50"/>
              <w:right w:type="dxa" w:w="80"/>
            </w:tcMar>
            <w:vAlign w:val="center"/>
          </w:tcPr>
          <w:p>
            <w:pPr>
              <w:spacing w:after="0" w:line="240"/>
              <w:jc w:val="left"/>
            </w:pPr>
            <w:r>
              <w:rPr>
                <w:rFonts w:ascii="Calibri" w:cs="Calibri" w:eastAsia="Calibri" w:hAnsi="Calibri"/>
                <w:sz w:val="18"/>
                <w:szCs w:val="18"/>
              </w:rPr>
              <w:t xml:space="preserve"/>
            </w:r>
          </w:p>
        </w:tc>
        <w:tc>
          <w:tcPr>
            <w:tcW w:type="dxa" w:w="2400"/>
            <w:tcBorders>
              <w:top w:val="single" w:color="9A9A9A" w:sz="6"/>
              <w:left w:val="single" w:color="9A9A9A" w:sz="6"/>
              <w:bottom w:val="single" w:color="9A9A9A" w:sz="6"/>
              <w:right w:val="single" w:color="9A9A9A" w:sz="6"/>
            </w:tcBorders>
            <w:tcMar>
              <w:top w:type="dxa" w:w="50"/>
              <w:left w:type="dxa" w:w="80"/>
              <w:bottom w:type="dxa" w:w="50"/>
              <w:right w:type="dxa" w:w="80"/>
            </w:tcMar>
            <w:vAlign w:val="center"/>
          </w:tcPr>
          <w:p>
            <w:pPr>
              <w:spacing w:after="0" w:line="240"/>
              <w:jc w:val="left"/>
            </w:pPr>
            <w:r>
              <w:rPr>
                <w:rFonts w:ascii="Calibri" w:cs="Calibri" w:eastAsia="Calibri" w:hAnsi="Calibri"/>
                <w:sz w:val="18"/>
                <w:szCs w:val="18"/>
              </w:rPr>
              <w:t xml:space="preserve"/>
            </w:r>
          </w:p>
        </w:tc>
        <w:tc>
          <w:tcPr>
            <w:tcW w:type="dxa" w:w="900"/>
            <w:tcBorders>
              <w:top w:val="single" w:color="9A9A9A" w:sz="6"/>
              <w:left w:val="single" w:color="9A9A9A" w:sz="6"/>
              <w:bottom w:val="single" w:color="9A9A9A" w:sz="6"/>
              <w:right w:val="single" w:color="9A9A9A" w:sz="6"/>
            </w:tcBorders>
            <w:tcMar>
              <w:top w:type="dxa" w:w="50"/>
              <w:left w:type="dxa" w:w="80"/>
              <w:bottom w:type="dxa" w:w="50"/>
              <w:right w:type="dxa" w:w="80"/>
            </w:tcMar>
            <w:vAlign w:val="center"/>
          </w:tcPr>
          <w:p>
            <w:pPr>
              <w:spacing w:after="0" w:line="240"/>
              <w:jc w:val="left"/>
            </w:pPr>
            <w:r>
              <w:rPr>
                <w:rFonts w:ascii="Calibri" w:cs="Calibri" w:eastAsia="Calibri" w:hAnsi="Calibri"/>
                <w:sz w:val="18"/>
                <w:szCs w:val="18"/>
              </w:rPr>
              <w:t xml:space="preserve"/>
            </w:r>
          </w:p>
        </w:tc>
        <w:tc>
          <w:tcPr>
            <w:tcW w:type="dxa" w:w="900"/>
            <w:tcBorders>
              <w:top w:val="single" w:color="9A9A9A" w:sz="6"/>
              <w:left w:val="single" w:color="9A9A9A" w:sz="6"/>
              <w:bottom w:val="single" w:color="9A9A9A" w:sz="6"/>
              <w:right w:val="single" w:color="9A9A9A" w:sz="6"/>
            </w:tcBorders>
            <w:tcMar>
              <w:top w:type="dxa" w:w="50"/>
              <w:left w:type="dxa" w:w="80"/>
              <w:bottom w:type="dxa" w:w="50"/>
              <w:right w:type="dxa" w:w="80"/>
            </w:tcMar>
            <w:vAlign w:val="center"/>
          </w:tcPr>
          <w:p>
            <w:pPr>
              <w:spacing w:after="0" w:line="240"/>
              <w:jc w:val="left"/>
            </w:pPr>
            <w:r>
              <w:rPr>
                <w:rFonts w:ascii="Calibri" w:cs="Calibri" w:eastAsia="Calibri" w:hAnsi="Calibri"/>
                <w:sz w:val="18"/>
                <w:szCs w:val="18"/>
              </w:rPr>
              <w:t xml:space="preserve"/>
            </w:r>
          </w:p>
        </w:tc>
        <w:tc>
          <w:tcPr>
            <w:tcW w:type="dxa" w:w="1000"/>
            <w:tcBorders>
              <w:top w:val="single" w:color="9A9A9A" w:sz="6"/>
              <w:left w:val="single" w:color="9A9A9A" w:sz="6"/>
              <w:bottom w:val="single" w:color="9A9A9A" w:sz="6"/>
              <w:right w:val="single" w:color="9A9A9A" w:sz="6"/>
            </w:tcBorders>
            <w:tcMar>
              <w:top w:type="dxa" w:w="50"/>
              <w:left w:type="dxa" w:w="80"/>
              <w:bottom w:type="dxa" w:w="50"/>
              <w:right w:type="dxa" w:w="80"/>
            </w:tcMar>
            <w:vAlign w:val="center"/>
          </w:tcPr>
          <w:p>
            <w:pPr>
              <w:spacing w:after="0" w:line="240"/>
              <w:jc w:val="left"/>
            </w:pPr>
            <w:r>
              <w:rPr>
                <w:rFonts w:ascii="Calibri" w:cs="Calibri" w:eastAsia="Calibri" w:hAnsi="Calibri"/>
                <w:sz w:val="18"/>
                <w:szCs w:val="18"/>
              </w:rPr>
              <w:t xml:space="preserve"/>
            </w:r>
          </w:p>
        </w:tc>
        <w:tc>
          <w:tcPr>
            <w:tcW w:type="dxa" w:w="1100"/>
            <w:tcBorders>
              <w:top w:val="single" w:color="9A9A9A" w:sz="6"/>
              <w:left w:val="single" w:color="9A9A9A" w:sz="6"/>
              <w:bottom w:val="single" w:color="9A9A9A" w:sz="6"/>
              <w:right w:val="single" w:color="9A9A9A" w:sz="6"/>
            </w:tcBorders>
            <w:tcMar>
              <w:top w:type="dxa" w:w="50"/>
              <w:left w:type="dxa" w:w="80"/>
              <w:bottom w:type="dxa" w:w="50"/>
              <w:right w:type="dxa" w:w="80"/>
            </w:tcMar>
            <w:vAlign w:val="center"/>
          </w:tcPr>
          <w:p>
            <w:pPr>
              <w:spacing w:after="0" w:line="240"/>
              <w:jc w:val="left"/>
            </w:pPr>
            <w:r>
              <w:rPr>
                <w:rFonts w:ascii="Calibri" w:cs="Calibri" w:eastAsia="Calibri" w:hAnsi="Calibri"/>
                <w:sz w:val="18"/>
                <w:szCs w:val="18"/>
              </w:rPr>
              <w:t xml:space="preserve"/>
            </w:r>
          </w:p>
        </w:tc>
        <w:tc>
          <w:tcPr>
            <w:tcW w:type="dxa" w:w="2580"/>
            <w:tcBorders>
              <w:top w:val="single" w:color="9A9A9A" w:sz="6"/>
              <w:left w:val="single" w:color="9A9A9A" w:sz="6"/>
              <w:bottom w:val="single" w:color="9A9A9A" w:sz="6"/>
              <w:right w:val="single" w:color="9A9A9A" w:sz="6"/>
            </w:tcBorders>
            <w:tcMar>
              <w:top w:type="dxa" w:w="50"/>
              <w:left w:type="dxa" w:w="80"/>
              <w:bottom w:type="dxa" w:w="50"/>
              <w:right w:type="dxa" w:w="80"/>
            </w:tcMar>
            <w:vAlign w:val="center"/>
          </w:tcPr>
          <w:p>
            <w:pPr>
              <w:spacing w:after="0" w:line="240"/>
              <w:jc w:val="left"/>
            </w:pPr>
            <w:r>
              <w:rPr>
                <w:rFonts w:ascii="Calibri" w:cs="Calibri" w:eastAsia="Calibri" w:hAnsi="Calibri"/>
                <w:sz w:val="18"/>
                <w:szCs w:val="18"/>
              </w:rPr>
              <w:t xml:space="preserve"/>
            </w:r>
          </w:p>
        </w:tc>
      </w:tr>
      <w:tr>
        <w:trPr>
          <w:tblHeader w:val="false"/>
          <w:trHeight w:val="460" w:hRule="atLeast"/>
        </w:trPr>
        <w:tc>
          <w:tcPr>
            <w:tcW w:type="dxa" w:w="1200"/>
            <w:tcBorders>
              <w:top w:val="single" w:color="9A9A9A" w:sz="6"/>
              <w:left w:val="single" w:color="9A9A9A" w:sz="6"/>
              <w:bottom w:val="single" w:color="9A9A9A" w:sz="6"/>
              <w:right w:val="single" w:color="9A9A9A" w:sz="6"/>
            </w:tcBorders>
            <w:tcMar>
              <w:top w:type="dxa" w:w="50"/>
              <w:left w:type="dxa" w:w="80"/>
              <w:bottom w:type="dxa" w:w="50"/>
              <w:right w:type="dxa" w:w="80"/>
            </w:tcMar>
            <w:vAlign w:val="center"/>
          </w:tcPr>
          <w:p>
            <w:pPr>
              <w:spacing w:after="0" w:line="240"/>
              <w:jc w:val="left"/>
            </w:pPr>
            <w:r>
              <w:rPr>
                <w:rFonts w:ascii="Calibri" w:cs="Calibri" w:eastAsia="Calibri" w:hAnsi="Calibri"/>
                <w:sz w:val="18"/>
                <w:szCs w:val="18"/>
              </w:rPr>
              <w:t xml:space="preserve"/>
            </w:r>
          </w:p>
        </w:tc>
        <w:tc>
          <w:tcPr>
            <w:tcW w:type="dxa" w:w="2400"/>
            <w:tcBorders>
              <w:top w:val="single" w:color="9A9A9A" w:sz="6"/>
              <w:left w:val="single" w:color="9A9A9A" w:sz="6"/>
              <w:bottom w:val="single" w:color="9A9A9A" w:sz="6"/>
              <w:right w:val="single" w:color="9A9A9A" w:sz="6"/>
            </w:tcBorders>
            <w:tcMar>
              <w:top w:type="dxa" w:w="50"/>
              <w:left w:type="dxa" w:w="80"/>
              <w:bottom w:type="dxa" w:w="50"/>
              <w:right w:type="dxa" w:w="80"/>
            </w:tcMar>
            <w:vAlign w:val="center"/>
          </w:tcPr>
          <w:p>
            <w:pPr>
              <w:spacing w:after="0" w:line="240"/>
              <w:jc w:val="left"/>
            </w:pPr>
            <w:r>
              <w:rPr>
                <w:rFonts w:ascii="Calibri" w:cs="Calibri" w:eastAsia="Calibri" w:hAnsi="Calibri"/>
                <w:sz w:val="18"/>
                <w:szCs w:val="18"/>
              </w:rPr>
              <w:t xml:space="preserve"/>
            </w:r>
          </w:p>
        </w:tc>
        <w:tc>
          <w:tcPr>
            <w:tcW w:type="dxa" w:w="900"/>
            <w:tcBorders>
              <w:top w:val="single" w:color="9A9A9A" w:sz="6"/>
              <w:left w:val="single" w:color="9A9A9A" w:sz="6"/>
              <w:bottom w:val="single" w:color="9A9A9A" w:sz="6"/>
              <w:right w:val="single" w:color="9A9A9A" w:sz="6"/>
            </w:tcBorders>
            <w:tcMar>
              <w:top w:type="dxa" w:w="50"/>
              <w:left w:type="dxa" w:w="80"/>
              <w:bottom w:type="dxa" w:w="50"/>
              <w:right w:type="dxa" w:w="80"/>
            </w:tcMar>
            <w:vAlign w:val="center"/>
          </w:tcPr>
          <w:p>
            <w:pPr>
              <w:spacing w:after="0" w:line="240"/>
              <w:jc w:val="left"/>
            </w:pPr>
            <w:r>
              <w:rPr>
                <w:rFonts w:ascii="Calibri" w:cs="Calibri" w:eastAsia="Calibri" w:hAnsi="Calibri"/>
                <w:sz w:val="18"/>
                <w:szCs w:val="18"/>
              </w:rPr>
              <w:t xml:space="preserve"/>
            </w:r>
          </w:p>
        </w:tc>
        <w:tc>
          <w:tcPr>
            <w:tcW w:type="dxa" w:w="900"/>
            <w:tcBorders>
              <w:top w:val="single" w:color="9A9A9A" w:sz="6"/>
              <w:left w:val="single" w:color="9A9A9A" w:sz="6"/>
              <w:bottom w:val="single" w:color="9A9A9A" w:sz="6"/>
              <w:right w:val="single" w:color="9A9A9A" w:sz="6"/>
            </w:tcBorders>
            <w:tcMar>
              <w:top w:type="dxa" w:w="50"/>
              <w:left w:type="dxa" w:w="80"/>
              <w:bottom w:type="dxa" w:w="50"/>
              <w:right w:type="dxa" w:w="80"/>
            </w:tcMar>
            <w:vAlign w:val="center"/>
          </w:tcPr>
          <w:p>
            <w:pPr>
              <w:spacing w:after="0" w:line="240"/>
              <w:jc w:val="left"/>
            </w:pPr>
            <w:r>
              <w:rPr>
                <w:rFonts w:ascii="Calibri" w:cs="Calibri" w:eastAsia="Calibri" w:hAnsi="Calibri"/>
                <w:sz w:val="18"/>
                <w:szCs w:val="18"/>
              </w:rPr>
              <w:t xml:space="preserve"/>
            </w:r>
          </w:p>
        </w:tc>
        <w:tc>
          <w:tcPr>
            <w:tcW w:type="dxa" w:w="1000"/>
            <w:tcBorders>
              <w:top w:val="single" w:color="9A9A9A" w:sz="6"/>
              <w:left w:val="single" w:color="9A9A9A" w:sz="6"/>
              <w:bottom w:val="single" w:color="9A9A9A" w:sz="6"/>
              <w:right w:val="single" w:color="9A9A9A" w:sz="6"/>
            </w:tcBorders>
            <w:tcMar>
              <w:top w:type="dxa" w:w="50"/>
              <w:left w:type="dxa" w:w="80"/>
              <w:bottom w:type="dxa" w:w="50"/>
              <w:right w:type="dxa" w:w="80"/>
            </w:tcMar>
            <w:vAlign w:val="center"/>
          </w:tcPr>
          <w:p>
            <w:pPr>
              <w:spacing w:after="0" w:line="240"/>
              <w:jc w:val="left"/>
            </w:pPr>
            <w:r>
              <w:rPr>
                <w:rFonts w:ascii="Calibri" w:cs="Calibri" w:eastAsia="Calibri" w:hAnsi="Calibri"/>
                <w:sz w:val="18"/>
                <w:szCs w:val="18"/>
              </w:rPr>
              <w:t xml:space="preserve"/>
            </w:r>
          </w:p>
        </w:tc>
        <w:tc>
          <w:tcPr>
            <w:tcW w:type="dxa" w:w="1100"/>
            <w:tcBorders>
              <w:top w:val="single" w:color="9A9A9A" w:sz="6"/>
              <w:left w:val="single" w:color="9A9A9A" w:sz="6"/>
              <w:bottom w:val="single" w:color="9A9A9A" w:sz="6"/>
              <w:right w:val="single" w:color="9A9A9A" w:sz="6"/>
            </w:tcBorders>
            <w:tcMar>
              <w:top w:type="dxa" w:w="50"/>
              <w:left w:type="dxa" w:w="80"/>
              <w:bottom w:type="dxa" w:w="50"/>
              <w:right w:type="dxa" w:w="80"/>
            </w:tcMar>
            <w:vAlign w:val="center"/>
          </w:tcPr>
          <w:p>
            <w:pPr>
              <w:spacing w:after="0" w:line="240"/>
              <w:jc w:val="left"/>
            </w:pPr>
            <w:r>
              <w:rPr>
                <w:rFonts w:ascii="Calibri" w:cs="Calibri" w:eastAsia="Calibri" w:hAnsi="Calibri"/>
                <w:sz w:val="18"/>
                <w:szCs w:val="18"/>
              </w:rPr>
              <w:t xml:space="preserve"/>
            </w:r>
          </w:p>
        </w:tc>
        <w:tc>
          <w:tcPr>
            <w:tcW w:type="dxa" w:w="2580"/>
            <w:tcBorders>
              <w:top w:val="single" w:color="9A9A9A" w:sz="6"/>
              <w:left w:val="single" w:color="9A9A9A" w:sz="6"/>
              <w:bottom w:val="single" w:color="9A9A9A" w:sz="6"/>
              <w:right w:val="single" w:color="9A9A9A" w:sz="6"/>
            </w:tcBorders>
            <w:tcMar>
              <w:top w:type="dxa" w:w="50"/>
              <w:left w:type="dxa" w:w="80"/>
              <w:bottom w:type="dxa" w:w="50"/>
              <w:right w:type="dxa" w:w="80"/>
            </w:tcMar>
            <w:vAlign w:val="center"/>
          </w:tcPr>
          <w:p>
            <w:pPr>
              <w:spacing w:after="0" w:line="240"/>
              <w:jc w:val="left"/>
            </w:pPr>
            <w:r>
              <w:rPr>
                <w:rFonts w:ascii="Calibri" w:cs="Calibri" w:eastAsia="Calibri" w:hAnsi="Calibri"/>
                <w:sz w:val="18"/>
                <w:szCs w:val="18"/>
              </w:rPr>
              <w:t xml:space="preserve"/>
            </w:r>
          </w:p>
        </w:tc>
      </w:tr>
      <w:tr>
        <w:trPr>
          <w:tblHeader w:val="false"/>
          <w:trHeight w:val="460" w:hRule="atLeast"/>
        </w:trPr>
        <w:tc>
          <w:tcPr>
            <w:tcW w:type="dxa" w:w="1200"/>
            <w:tcBorders>
              <w:top w:val="single" w:color="9A9A9A" w:sz="6"/>
              <w:left w:val="single" w:color="9A9A9A" w:sz="6"/>
              <w:bottom w:val="single" w:color="9A9A9A" w:sz="6"/>
              <w:right w:val="single" w:color="9A9A9A" w:sz="6"/>
            </w:tcBorders>
            <w:tcMar>
              <w:top w:type="dxa" w:w="50"/>
              <w:left w:type="dxa" w:w="80"/>
              <w:bottom w:type="dxa" w:w="50"/>
              <w:right w:type="dxa" w:w="80"/>
            </w:tcMar>
            <w:vAlign w:val="center"/>
          </w:tcPr>
          <w:p>
            <w:pPr>
              <w:spacing w:after="0" w:line="240"/>
              <w:jc w:val="left"/>
            </w:pPr>
            <w:r>
              <w:rPr>
                <w:rFonts w:ascii="Calibri" w:cs="Calibri" w:eastAsia="Calibri" w:hAnsi="Calibri"/>
                <w:sz w:val="18"/>
                <w:szCs w:val="18"/>
              </w:rPr>
              <w:t xml:space="preserve"/>
            </w:r>
          </w:p>
        </w:tc>
        <w:tc>
          <w:tcPr>
            <w:tcW w:type="dxa" w:w="2400"/>
            <w:tcBorders>
              <w:top w:val="single" w:color="9A9A9A" w:sz="6"/>
              <w:left w:val="single" w:color="9A9A9A" w:sz="6"/>
              <w:bottom w:val="single" w:color="9A9A9A" w:sz="6"/>
              <w:right w:val="single" w:color="9A9A9A" w:sz="6"/>
            </w:tcBorders>
            <w:tcMar>
              <w:top w:type="dxa" w:w="50"/>
              <w:left w:type="dxa" w:w="80"/>
              <w:bottom w:type="dxa" w:w="50"/>
              <w:right w:type="dxa" w:w="80"/>
            </w:tcMar>
            <w:vAlign w:val="center"/>
          </w:tcPr>
          <w:p>
            <w:pPr>
              <w:spacing w:after="0" w:line="240"/>
              <w:jc w:val="left"/>
            </w:pPr>
            <w:r>
              <w:rPr>
                <w:rFonts w:ascii="Calibri" w:cs="Calibri" w:eastAsia="Calibri" w:hAnsi="Calibri"/>
                <w:sz w:val="18"/>
                <w:szCs w:val="18"/>
              </w:rPr>
              <w:t xml:space="preserve"/>
            </w:r>
          </w:p>
        </w:tc>
        <w:tc>
          <w:tcPr>
            <w:tcW w:type="dxa" w:w="900"/>
            <w:tcBorders>
              <w:top w:val="single" w:color="9A9A9A" w:sz="6"/>
              <w:left w:val="single" w:color="9A9A9A" w:sz="6"/>
              <w:bottom w:val="single" w:color="9A9A9A" w:sz="6"/>
              <w:right w:val="single" w:color="9A9A9A" w:sz="6"/>
            </w:tcBorders>
            <w:tcMar>
              <w:top w:type="dxa" w:w="50"/>
              <w:left w:type="dxa" w:w="80"/>
              <w:bottom w:type="dxa" w:w="50"/>
              <w:right w:type="dxa" w:w="80"/>
            </w:tcMar>
            <w:vAlign w:val="center"/>
          </w:tcPr>
          <w:p>
            <w:pPr>
              <w:spacing w:after="0" w:line="240"/>
              <w:jc w:val="left"/>
            </w:pPr>
            <w:r>
              <w:rPr>
                <w:rFonts w:ascii="Calibri" w:cs="Calibri" w:eastAsia="Calibri" w:hAnsi="Calibri"/>
                <w:sz w:val="18"/>
                <w:szCs w:val="18"/>
              </w:rPr>
              <w:t xml:space="preserve"/>
            </w:r>
          </w:p>
        </w:tc>
        <w:tc>
          <w:tcPr>
            <w:tcW w:type="dxa" w:w="900"/>
            <w:tcBorders>
              <w:top w:val="single" w:color="9A9A9A" w:sz="6"/>
              <w:left w:val="single" w:color="9A9A9A" w:sz="6"/>
              <w:bottom w:val="single" w:color="9A9A9A" w:sz="6"/>
              <w:right w:val="single" w:color="9A9A9A" w:sz="6"/>
            </w:tcBorders>
            <w:tcMar>
              <w:top w:type="dxa" w:w="50"/>
              <w:left w:type="dxa" w:w="80"/>
              <w:bottom w:type="dxa" w:w="50"/>
              <w:right w:type="dxa" w:w="80"/>
            </w:tcMar>
            <w:vAlign w:val="center"/>
          </w:tcPr>
          <w:p>
            <w:pPr>
              <w:spacing w:after="0" w:line="240"/>
              <w:jc w:val="left"/>
            </w:pPr>
            <w:r>
              <w:rPr>
                <w:rFonts w:ascii="Calibri" w:cs="Calibri" w:eastAsia="Calibri" w:hAnsi="Calibri"/>
                <w:sz w:val="18"/>
                <w:szCs w:val="18"/>
              </w:rPr>
              <w:t xml:space="preserve"/>
            </w:r>
          </w:p>
        </w:tc>
        <w:tc>
          <w:tcPr>
            <w:tcW w:type="dxa" w:w="1000"/>
            <w:tcBorders>
              <w:top w:val="single" w:color="9A9A9A" w:sz="6"/>
              <w:left w:val="single" w:color="9A9A9A" w:sz="6"/>
              <w:bottom w:val="single" w:color="9A9A9A" w:sz="6"/>
              <w:right w:val="single" w:color="9A9A9A" w:sz="6"/>
            </w:tcBorders>
            <w:tcMar>
              <w:top w:type="dxa" w:w="50"/>
              <w:left w:type="dxa" w:w="80"/>
              <w:bottom w:type="dxa" w:w="50"/>
              <w:right w:type="dxa" w:w="80"/>
            </w:tcMar>
            <w:vAlign w:val="center"/>
          </w:tcPr>
          <w:p>
            <w:pPr>
              <w:spacing w:after="0" w:line="240"/>
              <w:jc w:val="left"/>
            </w:pPr>
            <w:r>
              <w:rPr>
                <w:rFonts w:ascii="Calibri" w:cs="Calibri" w:eastAsia="Calibri" w:hAnsi="Calibri"/>
                <w:sz w:val="18"/>
                <w:szCs w:val="18"/>
              </w:rPr>
              <w:t xml:space="preserve"/>
            </w:r>
          </w:p>
        </w:tc>
        <w:tc>
          <w:tcPr>
            <w:tcW w:type="dxa" w:w="1100"/>
            <w:tcBorders>
              <w:top w:val="single" w:color="9A9A9A" w:sz="6"/>
              <w:left w:val="single" w:color="9A9A9A" w:sz="6"/>
              <w:bottom w:val="single" w:color="9A9A9A" w:sz="6"/>
              <w:right w:val="single" w:color="9A9A9A" w:sz="6"/>
            </w:tcBorders>
            <w:tcMar>
              <w:top w:type="dxa" w:w="50"/>
              <w:left w:type="dxa" w:w="80"/>
              <w:bottom w:type="dxa" w:w="50"/>
              <w:right w:type="dxa" w:w="80"/>
            </w:tcMar>
            <w:vAlign w:val="center"/>
          </w:tcPr>
          <w:p>
            <w:pPr>
              <w:spacing w:after="0" w:line="240"/>
              <w:jc w:val="left"/>
            </w:pPr>
            <w:r>
              <w:rPr>
                <w:rFonts w:ascii="Calibri" w:cs="Calibri" w:eastAsia="Calibri" w:hAnsi="Calibri"/>
                <w:sz w:val="18"/>
                <w:szCs w:val="18"/>
              </w:rPr>
              <w:t xml:space="preserve"/>
            </w:r>
          </w:p>
        </w:tc>
        <w:tc>
          <w:tcPr>
            <w:tcW w:type="dxa" w:w="2580"/>
            <w:tcBorders>
              <w:top w:val="single" w:color="9A9A9A" w:sz="6"/>
              <w:left w:val="single" w:color="9A9A9A" w:sz="6"/>
              <w:bottom w:val="single" w:color="9A9A9A" w:sz="6"/>
              <w:right w:val="single" w:color="9A9A9A" w:sz="6"/>
            </w:tcBorders>
            <w:tcMar>
              <w:top w:type="dxa" w:w="50"/>
              <w:left w:type="dxa" w:w="80"/>
              <w:bottom w:type="dxa" w:w="50"/>
              <w:right w:type="dxa" w:w="80"/>
            </w:tcMar>
            <w:vAlign w:val="center"/>
          </w:tcPr>
          <w:p>
            <w:pPr>
              <w:spacing w:after="0" w:line="240"/>
              <w:jc w:val="left"/>
            </w:pPr>
            <w:r>
              <w:rPr>
                <w:rFonts w:ascii="Calibri" w:cs="Calibri" w:eastAsia="Calibri" w:hAnsi="Calibri"/>
                <w:sz w:val="18"/>
                <w:szCs w:val="18"/>
              </w:rPr>
              <w:t xml:space="preserve"/>
            </w:r>
          </w:p>
        </w:tc>
      </w:tr>
      <w:tr>
        <w:trPr>
          <w:tblHeader w:val="false"/>
          <w:trHeight w:val="460" w:hRule="atLeast"/>
        </w:trPr>
        <w:tc>
          <w:tcPr>
            <w:tcW w:type="dxa" w:w="1200"/>
            <w:tcBorders>
              <w:top w:val="single" w:color="9A9A9A" w:sz="6"/>
              <w:left w:val="single" w:color="9A9A9A" w:sz="6"/>
              <w:bottom w:val="single" w:color="9A9A9A" w:sz="6"/>
              <w:right w:val="single" w:color="9A9A9A" w:sz="6"/>
            </w:tcBorders>
            <w:tcMar>
              <w:top w:type="dxa" w:w="50"/>
              <w:left w:type="dxa" w:w="80"/>
              <w:bottom w:type="dxa" w:w="50"/>
              <w:right w:type="dxa" w:w="80"/>
            </w:tcMar>
            <w:vAlign w:val="center"/>
          </w:tcPr>
          <w:p>
            <w:pPr>
              <w:spacing w:after="0" w:line="240"/>
              <w:jc w:val="left"/>
            </w:pPr>
            <w:r>
              <w:rPr>
                <w:rFonts w:ascii="Calibri" w:cs="Calibri" w:eastAsia="Calibri" w:hAnsi="Calibri"/>
                <w:sz w:val="18"/>
                <w:szCs w:val="18"/>
              </w:rPr>
              <w:t xml:space="preserve"/>
            </w:r>
          </w:p>
        </w:tc>
        <w:tc>
          <w:tcPr>
            <w:tcW w:type="dxa" w:w="2400"/>
            <w:tcBorders>
              <w:top w:val="single" w:color="9A9A9A" w:sz="6"/>
              <w:left w:val="single" w:color="9A9A9A" w:sz="6"/>
              <w:bottom w:val="single" w:color="9A9A9A" w:sz="6"/>
              <w:right w:val="single" w:color="9A9A9A" w:sz="6"/>
            </w:tcBorders>
            <w:tcMar>
              <w:top w:type="dxa" w:w="50"/>
              <w:left w:type="dxa" w:w="80"/>
              <w:bottom w:type="dxa" w:w="50"/>
              <w:right w:type="dxa" w:w="80"/>
            </w:tcMar>
            <w:vAlign w:val="center"/>
          </w:tcPr>
          <w:p>
            <w:pPr>
              <w:spacing w:after="0" w:line="240"/>
              <w:jc w:val="left"/>
            </w:pPr>
            <w:r>
              <w:rPr>
                <w:rFonts w:ascii="Calibri" w:cs="Calibri" w:eastAsia="Calibri" w:hAnsi="Calibri"/>
                <w:sz w:val="18"/>
                <w:szCs w:val="18"/>
              </w:rPr>
              <w:t xml:space="preserve"/>
            </w:r>
          </w:p>
        </w:tc>
        <w:tc>
          <w:tcPr>
            <w:tcW w:type="dxa" w:w="900"/>
            <w:tcBorders>
              <w:top w:val="single" w:color="9A9A9A" w:sz="6"/>
              <w:left w:val="single" w:color="9A9A9A" w:sz="6"/>
              <w:bottom w:val="single" w:color="9A9A9A" w:sz="6"/>
              <w:right w:val="single" w:color="9A9A9A" w:sz="6"/>
            </w:tcBorders>
            <w:tcMar>
              <w:top w:type="dxa" w:w="50"/>
              <w:left w:type="dxa" w:w="80"/>
              <w:bottom w:type="dxa" w:w="50"/>
              <w:right w:type="dxa" w:w="80"/>
            </w:tcMar>
            <w:vAlign w:val="center"/>
          </w:tcPr>
          <w:p>
            <w:pPr>
              <w:spacing w:after="0" w:line="240"/>
              <w:jc w:val="left"/>
            </w:pPr>
            <w:r>
              <w:rPr>
                <w:rFonts w:ascii="Calibri" w:cs="Calibri" w:eastAsia="Calibri" w:hAnsi="Calibri"/>
                <w:sz w:val="18"/>
                <w:szCs w:val="18"/>
              </w:rPr>
              <w:t xml:space="preserve"/>
            </w:r>
          </w:p>
        </w:tc>
        <w:tc>
          <w:tcPr>
            <w:tcW w:type="dxa" w:w="900"/>
            <w:tcBorders>
              <w:top w:val="single" w:color="9A9A9A" w:sz="6"/>
              <w:left w:val="single" w:color="9A9A9A" w:sz="6"/>
              <w:bottom w:val="single" w:color="9A9A9A" w:sz="6"/>
              <w:right w:val="single" w:color="9A9A9A" w:sz="6"/>
            </w:tcBorders>
            <w:tcMar>
              <w:top w:type="dxa" w:w="50"/>
              <w:left w:type="dxa" w:w="80"/>
              <w:bottom w:type="dxa" w:w="50"/>
              <w:right w:type="dxa" w:w="80"/>
            </w:tcMar>
            <w:vAlign w:val="center"/>
          </w:tcPr>
          <w:p>
            <w:pPr>
              <w:spacing w:after="0" w:line="240"/>
              <w:jc w:val="left"/>
            </w:pPr>
            <w:r>
              <w:rPr>
                <w:rFonts w:ascii="Calibri" w:cs="Calibri" w:eastAsia="Calibri" w:hAnsi="Calibri"/>
                <w:sz w:val="18"/>
                <w:szCs w:val="18"/>
              </w:rPr>
              <w:t xml:space="preserve"/>
            </w:r>
          </w:p>
        </w:tc>
        <w:tc>
          <w:tcPr>
            <w:tcW w:type="dxa" w:w="1000"/>
            <w:tcBorders>
              <w:top w:val="single" w:color="9A9A9A" w:sz="6"/>
              <w:left w:val="single" w:color="9A9A9A" w:sz="6"/>
              <w:bottom w:val="single" w:color="9A9A9A" w:sz="6"/>
              <w:right w:val="single" w:color="9A9A9A" w:sz="6"/>
            </w:tcBorders>
            <w:tcMar>
              <w:top w:type="dxa" w:w="50"/>
              <w:left w:type="dxa" w:w="80"/>
              <w:bottom w:type="dxa" w:w="50"/>
              <w:right w:type="dxa" w:w="80"/>
            </w:tcMar>
            <w:vAlign w:val="center"/>
          </w:tcPr>
          <w:p>
            <w:pPr>
              <w:spacing w:after="0" w:line="240"/>
              <w:jc w:val="left"/>
            </w:pPr>
            <w:r>
              <w:rPr>
                <w:rFonts w:ascii="Calibri" w:cs="Calibri" w:eastAsia="Calibri" w:hAnsi="Calibri"/>
                <w:sz w:val="18"/>
                <w:szCs w:val="18"/>
              </w:rPr>
              <w:t xml:space="preserve"/>
            </w:r>
          </w:p>
        </w:tc>
        <w:tc>
          <w:tcPr>
            <w:tcW w:type="dxa" w:w="1100"/>
            <w:tcBorders>
              <w:top w:val="single" w:color="9A9A9A" w:sz="6"/>
              <w:left w:val="single" w:color="9A9A9A" w:sz="6"/>
              <w:bottom w:val="single" w:color="9A9A9A" w:sz="6"/>
              <w:right w:val="single" w:color="9A9A9A" w:sz="6"/>
            </w:tcBorders>
            <w:tcMar>
              <w:top w:type="dxa" w:w="50"/>
              <w:left w:type="dxa" w:w="80"/>
              <w:bottom w:type="dxa" w:w="50"/>
              <w:right w:type="dxa" w:w="80"/>
            </w:tcMar>
            <w:vAlign w:val="center"/>
          </w:tcPr>
          <w:p>
            <w:pPr>
              <w:spacing w:after="0" w:line="240"/>
              <w:jc w:val="left"/>
            </w:pPr>
            <w:r>
              <w:rPr>
                <w:rFonts w:ascii="Calibri" w:cs="Calibri" w:eastAsia="Calibri" w:hAnsi="Calibri"/>
                <w:sz w:val="18"/>
                <w:szCs w:val="18"/>
              </w:rPr>
              <w:t xml:space="preserve"/>
            </w:r>
          </w:p>
        </w:tc>
        <w:tc>
          <w:tcPr>
            <w:tcW w:type="dxa" w:w="2580"/>
            <w:tcBorders>
              <w:top w:val="single" w:color="9A9A9A" w:sz="6"/>
              <w:left w:val="single" w:color="9A9A9A" w:sz="6"/>
              <w:bottom w:val="single" w:color="9A9A9A" w:sz="6"/>
              <w:right w:val="single" w:color="9A9A9A" w:sz="6"/>
            </w:tcBorders>
            <w:tcMar>
              <w:top w:type="dxa" w:w="50"/>
              <w:left w:type="dxa" w:w="80"/>
              <w:bottom w:type="dxa" w:w="50"/>
              <w:right w:type="dxa" w:w="80"/>
            </w:tcMar>
            <w:vAlign w:val="center"/>
          </w:tcPr>
          <w:p>
            <w:pPr>
              <w:spacing w:after="0" w:line="240"/>
              <w:jc w:val="left"/>
            </w:pPr>
            <w:r>
              <w:rPr>
                <w:rFonts w:ascii="Calibri" w:cs="Calibri" w:eastAsia="Calibri" w:hAnsi="Calibri"/>
                <w:sz w:val="18"/>
                <w:szCs w:val="18"/>
              </w:rPr>
              <w:t xml:space="preserve"/>
            </w:r>
          </w:p>
        </w:tc>
      </w:tr>
    </w:tbl>
    <w:p>
      <w:pPr>
        <w:spacing w:after="120" w:before="0" w:line="240"/>
        <w:jc w:val="left"/>
      </w:pPr>
      <w:r>
        <w:rPr>
          <w:rFonts w:ascii="Calibri" w:cs="Calibri" w:eastAsia="Calibri" w:hAnsi="Calibri"/>
          <w:sz w:val="19"/>
          <w:szCs w:val="19"/>
        </w:rPr>
        <w:t xml:space="preserve"/>
      </w:r>
    </w:p>
    <w:p>
      <w:pPr>
        <w:spacing w:after="0" w:before="0" w:line="240"/>
        <w:jc w:val="left"/>
      </w:pPr>
      <w:r>
        <w:rPr>
          <w:rFonts w:ascii="Calibri" w:cs="Calibri" w:eastAsia="Calibri" w:hAnsi="Calibri"/>
          <w:color w:val="595959"/>
          <w:sz w:val="16"/>
          <w:szCs w:val="16"/>
        </w:rPr>
        <w:t xml:space="preserve">License: Creative Commons Attribution 4.0 International (CC BY 4.0). Quantum Learning Machines, 2026. Adapt freely and keep this attribution line.</w:t>
      </w:r>
    </w:p>
    <w:sectPr>
      <w:pgSz w:w="12240" w:h="15840" w:orient="portrait"/>
      <w:pgMar w:top="900" w:right="1080" w:bottom="900" w:left="1080" w:header="708" w:footer="4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lvl>
  </w:abstractNum>
  <w:abstractNum w:abstractNumId="3" w15:restartNumberingAfterBreak="0">
    <w:multiLevelType w:val="hybridMultilevel"/>
    <w:lvl w:ilvl="0" w15:tentative="1">
      <w:start w:val="1"/>
      <w:numFmt w:val="decimal"/>
      <w:lvlText w:val="%1."/>
      <w:lvlJc w:val="left"/>
      <w:pPr>
        <w:ind w:left="360" w:hanging="300"/>
      </w:pPr>
    </w:lvl>
  </w:abstractNum>
  <w:abstractNum w:abstractNumId="4" w15:restartNumberingAfterBreak="0">
    <w:multiLevelType w:val="hybridMultilevel"/>
    <w:lvl w:ilvl="0" w15:tentative="1">
      <w:start w:val="1"/>
      <w:numFmt w:val="decimal"/>
      <w:lvlText w:val="%1."/>
      <w:lvlJc w:val="left"/>
      <w:pPr>
        <w:ind w:left="360" w:hanging="300"/>
      </w:pPr>
    </w:lvl>
  </w:abstractNum>
  <w:abstractNum w:abstractNumId="5" w15:restartNumberingAfterBreak="0">
    <w:multiLevelType w:val="hybridMultilevel"/>
    <w:lvl w:ilvl="0" w15:tentative="1">
      <w:start w:val="1"/>
      <w:numFmt w:val="decimal"/>
      <w:lvlText w:val="%1."/>
      <w:lvlJc w:val="left"/>
      <w:pPr>
        <w:ind w:left="360" w:hanging="300"/>
      </w:pPr>
    </w:lvl>
  </w:abstractNum>
  <w:num w:numId="1">
    <w:abstractNumId w:val="1"/>
    <w:lvlOverride w:ilvl="0">
      <w:startOverride w:val="1"/>
    </w:lvlOverride>
  </w:num>
  <w:num w:numId="2">
    <w:abstractNumId w:val="2"/>
    <w:lvlOverride w:ilvl="0">
      <w:startOverride w:val="1"/>
    </w:lvlOverride>
  </w:num>
  <w:num w:numId="3">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Norming Protocol with a Scoring Sheet</dc:title>
  <dc:creator>Quantum Learning Machines</dc:creator>
  <cp:lastModifiedBy>Un-named</cp:lastModifiedBy>
  <cp:revision>1</cp:revision>
  <dcterms:created xsi:type="dcterms:W3CDTF">2026-09-17T20:00:00.759Z</dcterms:created>
  <dcterms:modified xsi:type="dcterms:W3CDTF">2026-09-17T20:00:00.759Z</dcterms:modified>
</cp:coreProperties>
</file>

<file path=docProps/custom.xml><?xml version="1.0" encoding="utf-8"?>
<Properties xmlns="http://schemas.openxmlformats.org/officeDocument/2006/custom-properties" xmlns:vt="http://schemas.openxmlformats.org/officeDocument/2006/docPropsVTypes"/>
</file>